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50" w:rsidRDefault="00803950"/>
    <w:p w:rsidR="00803950" w:rsidRDefault="00803950"/>
    <w:p w:rsid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</w:p>
    <w:p w:rsid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</w:p>
    <w:p w:rsid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</w:p>
    <w:p w:rsid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</w:p>
    <w:p w:rsid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KÉPZÉSI PROGRAM</w:t>
      </w:r>
    </w:p>
    <w:p w:rsidR="00803950" w:rsidRP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803950">
        <w:rPr>
          <w:rFonts w:ascii="Times New Roman" w:hAnsi="Times New Roman" w:cs="Times New Roman"/>
          <w:sz w:val="36"/>
        </w:rPr>
        <w:t>a</w:t>
      </w:r>
      <w:proofErr w:type="gramEnd"/>
      <w:r w:rsidRPr="00803950">
        <w:rPr>
          <w:rFonts w:ascii="Times New Roman" w:hAnsi="Times New Roman" w:cs="Times New Roman"/>
          <w:sz w:val="36"/>
        </w:rPr>
        <w:t xml:space="preserve"> gazdálkodás és menedzsment ágazathoz tartozó</w:t>
      </w:r>
    </w:p>
    <w:p w:rsidR="00803950" w:rsidRP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  <w:r w:rsidRPr="00803950">
        <w:rPr>
          <w:rFonts w:ascii="Times New Roman" w:hAnsi="Times New Roman" w:cs="Times New Roman"/>
          <w:sz w:val="36"/>
        </w:rPr>
        <w:t>5 0411 09 02Vállalkozási ügyviteli ügyintéző szakmához</w:t>
      </w:r>
    </w:p>
    <w:p w:rsidR="00803950" w:rsidRDefault="00803950" w:rsidP="00803950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803950">
        <w:rPr>
          <w:rFonts w:ascii="Times New Roman" w:hAnsi="Times New Roman" w:cs="Times New Roman"/>
          <w:sz w:val="36"/>
        </w:rPr>
        <w:t>a</w:t>
      </w:r>
      <w:proofErr w:type="gramEnd"/>
      <w:r w:rsidRPr="00803950">
        <w:rPr>
          <w:rFonts w:ascii="Times New Roman" w:hAnsi="Times New Roman" w:cs="Times New Roman"/>
          <w:sz w:val="36"/>
        </w:rPr>
        <w:t xml:space="preserve"> Győri SZC Deák Ferenc Közgazdasági Technikum </w:t>
      </w:r>
    </w:p>
    <w:p w:rsidR="00803950" w:rsidRDefault="00803950" w:rsidP="00CD2729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803950">
        <w:rPr>
          <w:rFonts w:ascii="Times New Roman" w:hAnsi="Times New Roman" w:cs="Times New Roman"/>
          <w:sz w:val="36"/>
        </w:rPr>
        <w:t>és</w:t>
      </w:r>
      <w:proofErr w:type="gramEnd"/>
      <w:r w:rsidRPr="00803950">
        <w:rPr>
          <w:rFonts w:ascii="Times New Roman" w:hAnsi="Times New Roman" w:cs="Times New Roman"/>
          <w:sz w:val="36"/>
        </w:rPr>
        <w:t xml:space="preserve"> a duális partner együttm</w:t>
      </w:r>
      <w:r w:rsidR="00CD2729">
        <w:rPr>
          <w:rFonts w:ascii="Times New Roman" w:hAnsi="Times New Roman" w:cs="Times New Roman"/>
          <w:sz w:val="36"/>
        </w:rPr>
        <w:t>űködésében megvalósuló képzéshez</w:t>
      </w:r>
    </w:p>
    <w:p w:rsidR="00803950" w:rsidRDefault="00803950" w:rsidP="00803950">
      <w:pPr>
        <w:rPr>
          <w:rFonts w:ascii="Times New Roman" w:hAnsi="Times New Roman" w:cs="Times New Roman"/>
          <w:sz w:val="36"/>
        </w:rPr>
      </w:pPr>
    </w:p>
    <w:p w:rsidR="00803950" w:rsidRPr="00803950" w:rsidRDefault="00803950" w:rsidP="00803950">
      <w:pPr>
        <w:rPr>
          <w:rFonts w:ascii="Times New Roman" w:hAnsi="Times New Roman" w:cs="Times New Roman"/>
          <w:sz w:val="24"/>
        </w:rPr>
      </w:pPr>
      <w:r w:rsidRPr="00803950">
        <w:rPr>
          <w:rFonts w:ascii="Times New Roman" w:hAnsi="Times New Roman" w:cs="Times New Roman"/>
          <w:sz w:val="24"/>
        </w:rPr>
        <w:t xml:space="preserve">Győr, 2025. 09. 01. </w:t>
      </w:r>
    </w:p>
    <w:tbl>
      <w:tblPr>
        <w:tblStyle w:val="Rcsostblzat"/>
        <w:tblpPr w:leftFromText="141" w:rightFromText="141" w:vertAnchor="text" w:horzAnchor="page" w:tblpX="3421" w:tblpY="48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2729" w:rsidTr="00CD2729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2729" w:rsidRDefault="00CD2729" w:rsidP="00CD2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Kovácsné Zimborás Ágnes</w:t>
            </w:r>
          </w:p>
          <w:p w:rsidR="00CD2729" w:rsidRDefault="00CD2729" w:rsidP="00CD2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igazgató</w:t>
            </w:r>
          </w:p>
          <w:p w:rsidR="00CD2729" w:rsidRDefault="00CD2729" w:rsidP="00CD2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Győri SZC Deák Ferenc</w:t>
            </w:r>
          </w:p>
          <w:p w:rsidR="00CD2729" w:rsidRPr="00803950" w:rsidRDefault="00CD2729" w:rsidP="00CD27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Közgazdasági Technikum</w:t>
            </w:r>
          </w:p>
          <w:p w:rsidR="00CD2729" w:rsidRDefault="00CD2729" w:rsidP="00CD2729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2729" w:rsidRDefault="00CD2729" w:rsidP="00CD27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2729" w:rsidRDefault="00CD2729" w:rsidP="00CD27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2729" w:rsidRDefault="00CD2729" w:rsidP="00CD2729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3950">
              <w:rPr>
                <w:rFonts w:ascii="Times New Roman" w:hAnsi="Times New Roman" w:cs="Times New Roman"/>
                <w:sz w:val="24"/>
              </w:rPr>
              <w:t>duális partner</w:t>
            </w:r>
          </w:p>
        </w:tc>
      </w:tr>
    </w:tbl>
    <w:p w:rsidR="00803950" w:rsidRDefault="00803950" w:rsidP="00803950">
      <w:pPr>
        <w:rPr>
          <w:rFonts w:ascii="Times New Roman" w:hAnsi="Times New Roman" w:cs="Times New Roman"/>
          <w:sz w:val="36"/>
        </w:rPr>
      </w:pPr>
    </w:p>
    <w:p w:rsidR="00803950" w:rsidRDefault="00803950" w:rsidP="00803950">
      <w:pPr>
        <w:rPr>
          <w:rFonts w:ascii="Times New Roman" w:hAnsi="Times New Roman" w:cs="Times New Roman"/>
          <w:sz w:val="36"/>
        </w:rPr>
      </w:pPr>
    </w:p>
    <w:p w:rsidR="00803950" w:rsidRDefault="00803950" w:rsidP="00803950">
      <w:pPr>
        <w:rPr>
          <w:rFonts w:ascii="Times New Roman" w:hAnsi="Times New Roman" w:cs="Times New Roman"/>
          <w:sz w:val="36"/>
        </w:rPr>
      </w:pPr>
    </w:p>
    <w:p w:rsidR="00CD2729" w:rsidRDefault="00CD2729" w:rsidP="00803950">
      <w:pPr>
        <w:rPr>
          <w:rFonts w:ascii="Times New Roman" w:hAnsi="Times New Roman" w:cs="Times New Roman"/>
          <w:sz w:val="24"/>
        </w:rPr>
      </w:pPr>
    </w:p>
    <w:p w:rsidR="00803950" w:rsidRPr="00803950" w:rsidRDefault="00803950" w:rsidP="00803950">
      <w:pPr>
        <w:rPr>
          <w:rFonts w:ascii="Times New Roman" w:hAnsi="Times New Roman" w:cs="Times New Roman"/>
          <w:sz w:val="40"/>
        </w:rPr>
      </w:pPr>
      <w:r w:rsidRPr="00803950">
        <w:rPr>
          <w:rFonts w:ascii="Times New Roman" w:hAnsi="Times New Roman" w:cs="Times New Roman"/>
          <w:sz w:val="24"/>
        </w:rPr>
        <w:t xml:space="preserve">A képzési program a 2023.11.21-tól hatályos Képzési és Kimeneti Követelmény (KKK) alapján </w:t>
      </w:r>
      <w:proofErr w:type="gramStart"/>
      <w:r w:rsidRPr="00803950">
        <w:rPr>
          <w:rFonts w:ascii="Times New Roman" w:hAnsi="Times New Roman" w:cs="Times New Roman"/>
          <w:sz w:val="24"/>
        </w:rPr>
        <w:t>aktualizálva</w:t>
      </w:r>
      <w:proofErr w:type="gramEnd"/>
      <w:r w:rsidRPr="00803950">
        <w:rPr>
          <w:rFonts w:ascii="Times New Roman" w:hAnsi="Times New Roman" w:cs="Times New Roman"/>
          <w:sz w:val="24"/>
        </w:rPr>
        <w:t>. (1. számú melléklet)</w:t>
      </w:r>
    </w:p>
    <w:p w:rsidR="00803950" w:rsidRPr="008D35F6" w:rsidRDefault="00803950" w:rsidP="00803950">
      <w:pPr>
        <w:rPr>
          <w:rFonts w:ascii="Times New Roman" w:hAnsi="Times New Roman" w:cs="Times New Roman"/>
          <w:b/>
          <w:sz w:val="40"/>
        </w:rPr>
      </w:pPr>
      <w:r w:rsidRPr="008D35F6">
        <w:rPr>
          <w:rFonts w:ascii="Times New Roman" w:hAnsi="Times New Roman" w:cs="Times New Roman"/>
          <w:b/>
          <w:sz w:val="24"/>
        </w:rPr>
        <w:lastRenderedPageBreak/>
        <w:t>A szakma alapadatai: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Az ágazat megnevezése: Gazdálkodás és menedzsment 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A szakma megnevezése: Vállalkozási ügyviteli ügyintéző </w:t>
      </w:r>
    </w:p>
    <w:p w:rsidR="008D35F6" w:rsidRDefault="008D35F6" w:rsidP="008039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</w:rPr>
        <w:t xml:space="preserve">szakma </w:t>
      </w:r>
      <w:r w:rsidR="00803950" w:rsidRPr="008D35F6">
        <w:rPr>
          <w:rFonts w:ascii="Times New Roman" w:hAnsi="Times New Roman" w:cs="Times New Roman"/>
          <w:sz w:val="24"/>
        </w:rPr>
        <w:t>azonosító</w:t>
      </w:r>
      <w:proofErr w:type="gramEnd"/>
      <w:r w:rsidR="00803950" w:rsidRPr="008D35F6">
        <w:rPr>
          <w:rFonts w:ascii="Times New Roman" w:hAnsi="Times New Roman" w:cs="Times New Roman"/>
          <w:sz w:val="24"/>
        </w:rPr>
        <w:t xml:space="preserve"> száma: 5 0411 09 02 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A szakma szakmairányai: - 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A szakma Európai Képesítési Keretrendszer szerinti szintje: 5 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A szakma Magyar Képesítési Keretrendszer szerinti szintje: 5 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Ágazati alapoktatás megnevezése: gazdálkodás és menedzsment </w:t>
      </w:r>
    </w:p>
    <w:p w:rsidR="008D35F6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Kapcsolódó részszakmák megnevezése: - </w:t>
      </w:r>
    </w:p>
    <w:p w:rsid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Szakmai oktatás (ágazati alapoktatás és szakirányú oktatás együttes) foglalkozásainak száma (egybefüggő szakmai gyakorlat nélkül): </w:t>
      </w:r>
    </w:p>
    <w:p w:rsidR="008D35F6" w:rsidRDefault="008D35F6" w:rsidP="008039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ágazati alapoktatás:</w:t>
      </w:r>
      <w:r w:rsidR="00B161C3">
        <w:rPr>
          <w:rFonts w:ascii="Times New Roman" w:hAnsi="Times New Roman" w:cs="Times New Roman"/>
          <w:sz w:val="24"/>
        </w:rPr>
        <w:t xml:space="preserve"> 576 óra</w:t>
      </w:r>
    </w:p>
    <w:p w:rsidR="008450E8" w:rsidRPr="00A506C3" w:rsidRDefault="008450E8" w:rsidP="008039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506C3">
        <w:rPr>
          <w:rFonts w:ascii="Times New Roman" w:hAnsi="Times New Roman" w:cs="Times New Roman"/>
          <w:sz w:val="24"/>
        </w:rPr>
        <w:t>Szakmai oktatás (iskola – 11-12. évfolyam): 864 óra</w:t>
      </w:r>
    </w:p>
    <w:p w:rsidR="008D35F6" w:rsidRPr="00A506C3" w:rsidRDefault="00B161C3" w:rsidP="008039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506C3">
        <w:rPr>
          <w:rFonts w:ascii="Times New Roman" w:hAnsi="Times New Roman" w:cs="Times New Roman"/>
          <w:sz w:val="24"/>
        </w:rPr>
        <w:t>Szakmai oktatás (iskola</w:t>
      </w:r>
      <w:r w:rsidR="008450E8" w:rsidRPr="00A506C3">
        <w:rPr>
          <w:rFonts w:ascii="Times New Roman" w:hAnsi="Times New Roman" w:cs="Times New Roman"/>
          <w:sz w:val="24"/>
        </w:rPr>
        <w:t xml:space="preserve"> – 13. évfolyam</w:t>
      </w:r>
      <w:r w:rsidRPr="00A506C3">
        <w:rPr>
          <w:rFonts w:ascii="Times New Roman" w:hAnsi="Times New Roman" w:cs="Times New Roman"/>
          <w:sz w:val="24"/>
        </w:rPr>
        <w:t xml:space="preserve">): </w:t>
      </w:r>
      <w:r w:rsidR="008450E8" w:rsidRPr="00A506C3">
        <w:rPr>
          <w:rFonts w:ascii="Times New Roman" w:hAnsi="Times New Roman" w:cs="Times New Roman"/>
          <w:sz w:val="24"/>
        </w:rPr>
        <w:t>769,5 óra</w:t>
      </w:r>
    </w:p>
    <w:p w:rsidR="00B161C3" w:rsidRPr="00A506C3" w:rsidRDefault="00B161C3" w:rsidP="008039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506C3">
        <w:rPr>
          <w:rFonts w:ascii="Times New Roman" w:hAnsi="Times New Roman" w:cs="Times New Roman"/>
          <w:sz w:val="24"/>
        </w:rPr>
        <w:t>Szakmai oktatás (duális képzés):</w:t>
      </w:r>
      <w:r w:rsidR="008450E8" w:rsidRPr="00A506C3">
        <w:rPr>
          <w:rFonts w:ascii="Times New Roman" w:hAnsi="Times New Roman" w:cs="Times New Roman"/>
          <w:sz w:val="24"/>
        </w:rPr>
        <w:t xml:space="preserve"> 160 óra</w:t>
      </w:r>
    </w:p>
    <w:p w:rsidR="00B161C3" w:rsidRPr="00A506C3" w:rsidRDefault="00B161C3" w:rsidP="00B161C3">
      <w:pPr>
        <w:rPr>
          <w:rFonts w:ascii="Times New Roman" w:hAnsi="Times New Roman" w:cs="Times New Roman"/>
          <w:sz w:val="24"/>
        </w:rPr>
      </w:pPr>
      <w:bookmarkStart w:id="0" w:name="_GoBack"/>
      <w:r w:rsidRPr="00A506C3">
        <w:rPr>
          <w:rFonts w:ascii="Times New Roman" w:hAnsi="Times New Roman" w:cs="Times New Roman"/>
          <w:sz w:val="24"/>
        </w:rPr>
        <w:t>SZAKMAI ÓRATERV</w:t>
      </w:r>
    </w:p>
    <w:bookmarkEnd w:id="0"/>
    <w:p w:rsid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>Egybefügg</w:t>
      </w:r>
      <w:r w:rsidR="008D35F6">
        <w:rPr>
          <w:rFonts w:ascii="Times New Roman" w:hAnsi="Times New Roman" w:cs="Times New Roman"/>
          <w:sz w:val="24"/>
        </w:rPr>
        <w:t xml:space="preserve">ő szakmai gyakorlat időtartama: - </w:t>
      </w:r>
    </w:p>
    <w:p w:rsidR="008D35F6" w:rsidRPr="008D35F6" w:rsidRDefault="00803950" w:rsidP="008D35F6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 xml:space="preserve">A képzési programra vonatkozó </w:t>
      </w:r>
      <w:proofErr w:type="gramStart"/>
      <w:r w:rsidRPr="008D35F6">
        <w:rPr>
          <w:rFonts w:ascii="Times New Roman" w:hAnsi="Times New Roman" w:cs="Times New Roman"/>
          <w:sz w:val="24"/>
        </w:rPr>
        <w:t>információk</w:t>
      </w:r>
      <w:proofErr w:type="gramEnd"/>
      <w:r w:rsidRPr="008D35F6">
        <w:rPr>
          <w:rFonts w:ascii="Times New Roman" w:hAnsi="Times New Roman" w:cs="Times New Roman"/>
          <w:sz w:val="24"/>
        </w:rPr>
        <w:t xml:space="preserve"> </w:t>
      </w:r>
    </w:p>
    <w:p w:rsid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>A képzési program megvalósítói: Győri SZC Deák Ferenc Közgazdasági Technikum</w:t>
      </w:r>
      <w:r w:rsidR="008D35F6">
        <w:rPr>
          <w:rFonts w:ascii="Times New Roman" w:hAnsi="Times New Roman" w:cs="Times New Roman"/>
          <w:sz w:val="24"/>
        </w:rPr>
        <w:t xml:space="preserve"> </w:t>
      </w:r>
      <w:r w:rsidRPr="008D35F6">
        <w:rPr>
          <w:rFonts w:ascii="Times New Roman" w:hAnsi="Times New Roman" w:cs="Times New Roman"/>
          <w:sz w:val="24"/>
        </w:rPr>
        <w:t>(iskola) Duális partner</w:t>
      </w:r>
      <w:proofErr w:type="gramStart"/>
      <w:r w:rsidRPr="008D35F6">
        <w:rPr>
          <w:rFonts w:ascii="Times New Roman" w:hAnsi="Times New Roman" w:cs="Times New Roman"/>
          <w:sz w:val="24"/>
        </w:rPr>
        <w:t xml:space="preserve">: </w:t>
      </w:r>
      <w:r w:rsidR="00B161C3">
        <w:rPr>
          <w:rFonts w:ascii="Times New Roman" w:hAnsi="Times New Roman" w:cs="Times New Roman"/>
          <w:sz w:val="24"/>
        </w:rPr>
        <w:t>…</w:t>
      </w:r>
      <w:proofErr w:type="gramEnd"/>
      <w:r w:rsidR="00B161C3">
        <w:rPr>
          <w:rFonts w:ascii="Times New Roman" w:hAnsi="Times New Roman" w:cs="Times New Roman"/>
          <w:sz w:val="24"/>
        </w:rPr>
        <w:t>………………..</w:t>
      </w:r>
    </w:p>
    <w:p w:rsid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>A képzési program a Győri SZC Deák Fere</w:t>
      </w:r>
      <w:r w:rsidR="00B161C3">
        <w:rPr>
          <w:rFonts w:ascii="Times New Roman" w:hAnsi="Times New Roman" w:cs="Times New Roman"/>
          <w:sz w:val="24"/>
        </w:rPr>
        <w:t xml:space="preserve">nc Közgazdasági Technikum és a duális partner </w:t>
      </w:r>
      <w:r w:rsidRPr="008D35F6">
        <w:rPr>
          <w:rFonts w:ascii="Times New Roman" w:hAnsi="Times New Roman" w:cs="Times New Roman"/>
          <w:sz w:val="24"/>
        </w:rPr>
        <w:t xml:space="preserve">által közösen meghatározott szakmai tartalommal készült. </w:t>
      </w:r>
    </w:p>
    <w:p w:rsidR="00803950" w:rsidRPr="008D35F6" w:rsidRDefault="00803950" w:rsidP="00803950">
      <w:pPr>
        <w:rPr>
          <w:rFonts w:ascii="Times New Roman" w:hAnsi="Times New Roman" w:cs="Times New Roman"/>
          <w:sz w:val="24"/>
        </w:rPr>
      </w:pPr>
      <w:r w:rsidRPr="008D35F6">
        <w:rPr>
          <w:rFonts w:ascii="Times New Roman" w:hAnsi="Times New Roman" w:cs="Times New Roman"/>
          <w:sz w:val="24"/>
        </w:rPr>
        <w:t>A képzési program az iskola Szakmai programjának szerves részét képezi. A megjelenő tartalom a KKK alapján került kidolgozásra.</w:t>
      </w:r>
    </w:p>
    <w:p w:rsidR="00A506C3" w:rsidRDefault="00A506C3" w:rsidP="00803950">
      <w:pPr>
        <w:rPr>
          <w:rFonts w:ascii="Times New Roman" w:hAnsi="Times New Roman" w:cs="Times New Roman"/>
          <w:color w:val="FF0000"/>
          <w:sz w:val="24"/>
        </w:rPr>
      </w:pPr>
    </w:p>
    <w:p w:rsidR="00A506C3" w:rsidRDefault="00A506C3" w:rsidP="00803950">
      <w:pPr>
        <w:rPr>
          <w:rFonts w:ascii="Times New Roman" w:hAnsi="Times New Roman" w:cs="Times New Roman"/>
          <w:color w:val="FF0000"/>
          <w:sz w:val="24"/>
        </w:rPr>
      </w:pPr>
    </w:p>
    <w:p w:rsidR="00A506C3" w:rsidRDefault="00A506C3" w:rsidP="00803950">
      <w:pPr>
        <w:rPr>
          <w:rFonts w:ascii="Times New Roman" w:hAnsi="Times New Roman" w:cs="Times New Roman"/>
          <w:color w:val="FF0000"/>
          <w:sz w:val="24"/>
        </w:rPr>
      </w:pPr>
    </w:p>
    <w:p w:rsidR="00CD2729" w:rsidRPr="00A506C3" w:rsidRDefault="00B161C3" w:rsidP="00803950">
      <w:pPr>
        <w:rPr>
          <w:rFonts w:ascii="Times New Roman" w:hAnsi="Times New Roman" w:cs="Times New Roman"/>
          <w:sz w:val="24"/>
        </w:rPr>
      </w:pPr>
      <w:r w:rsidRPr="00A506C3">
        <w:rPr>
          <w:rFonts w:ascii="Times New Roman" w:hAnsi="Times New Roman" w:cs="Times New Roman"/>
          <w:sz w:val="24"/>
        </w:rPr>
        <w:lastRenderedPageBreak/>
        <w:t>A szakmai oktatás</w:t>
      </w:r>
      <w:r w:rsidR="00A506C3" w:rsidRPr="00A506C3">
        <w:rPr>
          <w:rFonts w:ascii="Times New Roman" w:hAnsi="Times New Roman" w:cs="Times New Roman"/>
          <w:sz w:val="24"/>
        </w:rPr>
        <w:t xml:space="preserve"> 13. </w:t>
      </w:r>
      <w:proofErr w:type="gramStart"/>
      <w:r w:rsidR="00A506C3" w:rsidRPr="00A506C3">
        <w:rPr>
          <w:rFonts w:ascii="Times New Roman" w:hAnsi="Times New Roman" w:cs="Times New Roman"/>
          <w:sz w:val="24"/>
        </w:rPr>
        <w:t>évfolyamon  83</w:t>
      </w:r>
      <w:proofErr w:type="gramEnd"/>
      <w:r w:rsidR="00A506C3" w:rsidRPr="00A506C3">
        <w:rPr>
          <w:rFonts w:ascii="Times New Roman" w:hAnsi="Times New Roman" w:cs="Times New Roman"/>
          <w:sz w:val="24"/>
        </w:rPr>
        <w:t xml:space="preserve"> %-ban az iskolában, 17</w:t>
      </w:r>
      <w:r w:rsidRPr="00A506C3">
        <w:rPr>
          <w:rFonts w:ascii="Times New Roman" w:hAnsi="Times New Roman" w:cs="Times New Roman"/>
          <w:sz w:val="24"/>
        </w:rPr>
        <w:t>%-ban a duális partner képzőhelyén valósul meg az alábbi táblázatban részletezetten: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1985"/>
        <w:gridCol w:w="1867"/>
        <w:gridCol w:w="1813"/>
      </w:tblGrid>
      <w:tr w:rsidR="00B161C3" w:rsidRPr="00B161C3" w:rsidTr="00A506C3">
        <w:trPr>
          <w:jc w:val="center"/>
        </w:trPr>
        <w:tc>
          <w:tcPr>
            <w:tcW w:w="2263" w:type="dxa"/>
          </w:tcPr>
          <w:p w:rsidR="00B161C3" w:rsidRP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Szakma neve</w:t>
            </w:r>
          </w:p>
        </w:tc>
        <w:tc>
          <w:tcPr>
            <w:tcW w:w="1134" w:type="dxa"/>
          </w:tcPr>
          <w:p w:rsidR="00B161C3" w:rsidRP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évfolyam</w:t>
            </w:r>
          </w:p>
        </w:tc>
        <w:tc>
          <w:tcPr>
            <w:tcW w:w="1985" w:type="dxa"/>
          </w:tcPr>
          <w:p w:rsid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iskola</w:t>
            </w:r>
          </w:p>
          <w:p w:rsidR="00B161C3" w:rsidRP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(óra összesen)</w:t>
            </w:r>
          </w:p>
        </w:tc>
        <w:tc>
          <w:tcPr>
            <w:tcW w:w="1867" w:type="dxa"/>
          </w:tcPr>
          <w:p w:rsid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duális partner</w:t>
            </w:r>
          </w:p>
          <w:p w:rsidR="00B161C3" w:rsidRP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(óra összesen)</w:t>
            </w:r>
          </w:p>
        </w:tc>
        <w:tc>
          <w:tcPr>
            <w:tcW w:w="1813" w:type="dxa"/>
          </w:tcPr>
          <w:p w:rsid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összefüggő gyakorlat</w:t>
            </w:r>
          </w:p>
          <w:p w:rsidR="00B161C3" w:rsidRPr="00B161C3" w:rsidRDefault="00B161C3" w:rsidP="00B16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(óra összesen)</w:t>
            </w:r>
          </w:p>
        </w:tc>
      </w:tr>
      <w:tr w:rsidR="00B161C3" w:rsidRPr="00B161C3" w:rsidTr="00A506C3">
        <w:trPr>
          <w:jc w:val="center"/>
        </w:trPr>
        <w:tc>
          <w:tcPr>
            <w:tcW w:w="2263" w:type="dxa"/>
          </w:tcPr>
          <w:p w:rsidR="00B161C3" w:rsidRPr="00B161C3" w:rsidRDefault="00B161C3" w:rsidP="008039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Vállalkozási ügyviteli ügyintéző</w:t>
            </w:r>
          </w:p>
        </w:tc>
        <w:tc>
          <w:tcPr>
            <w:tcW w:w="1134" w:type="dxa"/>
          </w:tcPr>
          <w:p w:rsidR="00B161C3" w:rsidRPr="00B161C3" w:rsidRDefault="00E27AAE" w:rsidP="008039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985" w:type="dxa"/>
          </w:tcPr>
          <w:p w:rsidR="00B161C3" w:rsidRPr="00B161C3" w:rsidRDefault="008450E8" w:rsidP="008039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769,5</w:t>
            </w:r>
          </w:p>
        </w:tc>
        <w:tc>
          <w:tcPr>
            <w:tcW w:w="1867" w:type="dxa"/>
          </w:tcPr>
          <w:p w:rsidR="00B161C3" w:rsidRPr="00B161C3" w:rsidRDefault="00E27AAE" w:rsidP="008039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1813" w:type="dxa"/>
          </w:tcPr>
          <w:p w:rsidR="00B161C3" w:rsidRPr="00B161C3" w:rsidRDefault="00B161C3" w:rsidP="008039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E27AAE" w:rsidRDefault="00E27AAE" w:rsidP="00B161C3">
      <w:pPr>
        <w:rPr>
          <w:rFonts w:ascii="Times New Roman" w:hAnsi="Times New Roman" w:cs="Times New Roman"/>
          <w:b/>
          <w:sz w:val="24"/>
          <w:u w:val="single"/>
        </w:rPr>
      </w:pPr>
    </w:p>
    <w:p w:rsidR="00B161C3" w:rsidRDefault="00873CE0" w:rsidP="00E27AAE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Képzési program (duális partnerrel)</w:t>
      </w:r>
    </w:p>
    <w:p w:rsidR="00873CE0" w:rsidRDefault="00873CE0" w:rsidP="00873CE0">
      <w:pPr>
        <w:pStyle w:val="szovegfolytatas"/>
        <w:shd w:val="clear" w:color="auto" w:fill="A8D08D"/>
        <w:spacing w:before="60" w:after="0"/>
        <w:jc w:val="center"/>
        <w:rPr>
          <w:rStyle w:val="Egyiksem"/>
          <w:b/>
          <w:bCs/>
        </w:rPr>
      </w:pPr>
      <w:r>
        <w:rPr>
          <w:rStyle w:val="Egyiksem"/>
          <w:b/>
          <w:bCs/>
        </w:rPr>
        <w:t xml:space="preserve">   A szakirányú oktatás k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pz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si programja</w:t>
      </w:r>
    </w:p>
    <w:p w:rsidR="00873CE0" w:rsidRDefault="00873CE0" w:rsidP="00873CE0">
      <w:pPr>
        <w:pStyle w:val="szovegfolytatas"/>
        <w:spacing w:before="60" w:after="0"/>
        <w:jc w:val="center"/>
      </w:pPr>
      <w:r>
        <w:rPr>
          <w:lang w:val="it-IT"/>
        </w:rPr>
        <w:t>Tant</w:t>
      </w:r>
      <w:r>
        <w:t>árgyalapú oktatásszervez</w:t>
      </w:r>
      <w:r w:rsidRPr="00044796">
        <w:t>é</w:t>
      </w:r>
      <w:r>
        <w:t>s eset</w:t>
      </w:r>
      <w:r w:rsidRPr="00044796">
        <w:t>é</w:t>
      </w:r>
      <w:r>
        <w:t>n</w:t>
      </w:r>
    </w:p>
    <w:p w:rsidR="00873CE0" w:rsidRDefault="00873CE0" w:rsidP="00873CE0">
      <w:pPr>
        <w:pStyle w:val="szovegfolytatas"/>
        <w:spacing w:before="60" w:after="0"/>
        <w:jc w:val="center"/>
      </w:pPr>
    </w:p>
    <w:p w:rsidR="00873CE0" w:rsidRDefault="00873CE0" w:rsidP="00873CE0">
      <w:pPr>
        <w:pStyle w:val="szovegfolytatas"/>
        <w:spacing w:before="60" w:after="0"/>
        <w:jc w:val="both"/>
      </w:pPr>
      <w:r>
        <w:rPr>
          <w:rStyle w:val="Egyiksem"/>
          <w:shd w:val="clear" w:color="auto" w:fill="FFFF00"/>
        </w:rPr>
        <w:t>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si program t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mb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 xml:space="preserve">sített (160 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ra- 4 h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t) időszakra sz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l. 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si programot a duális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 xml:space="preserve">pzőhely (FBI Kft.) 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 a szakk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pző int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zm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ny (Győri SZC Deák Ferenc 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zgazdasá</w:t>
      </w:r>
      <w:r w:rsidRPr="00044796">
        <w:rPr>
          <w:rStyle w:val="Egyiksem"/>
          <w:shd w:val="clear" w:color="auto" w:fill="FFFF00"/>
        </w:rPr>
        <w:t>gi Technikum - Gy</w:t>
      </w:r>
      <w:r>
        <w:rPr>
          <w:rStyle w:val="Egyiksem"/>
          <w:shd w:val="clear" w:color="auto" w:fill="FFFF00"/>
        </w:rPr>
        <w:t>őr), mint 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zreműk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dő együttműk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dve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 xml:space="preserve">szítette el. A jogszabályban előírt tárgyi 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 szem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lyi felt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teleknek 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sben r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szt vevő felek megfelelnek. Ezen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 xml:space="preserve">si programban úgy lettek 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sszeállítva 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  <w:lang w:val="it-IT"/>
        </w:rPr>
        <w:t xml:space="preserve">si </w:t>
      </w:r>
      <w:r>
        <w:rPr>
          <w:rStyle w:val="Egyiksem"/>
          <w:u w:val="single"/>
          <w:shd w:val="clear" w:color="auto" w:fill="FFFF00"/>
        </w:rPr>
        <w:t>tanulá</w:t>
      </w:r>
      <w:r>
        <w:rPr>
          <w:rStyle w:val="Egyiksem"/>
          <w:u w:val="single"/>
          <w:shd w:val="clear" w:color="auto" w:fill="FFFF00"/>
          <w:lang w:val="it-IT"/>
        </w:rPr>
        <w:t>si ter</w:t>
      </w:r>
      <w:r>
        <w:rPr>
          <w:rStyle w:val="Egyiksem"/>
          <w:u w:val="single"/>
          <w:shd w:val="clear" w:color="auto" w:fill="FFFF00"/>
        </w:rPr>
        <w:t>ületek</w:t>
      </w:r>
      <w:r>
        <w:rPr>
          <w:rStyle w:val="Egyiksem"/>
          <w:shd w:val="clear" w:color="auto" w:fill="FFFF00"/>
        </w:rPr>
        <w:t>, hogy a duális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pzőhely (m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g</w:t>
      </w:r>
      <w:r>
        <w:rPr>
          <w:rStyle w:val="Egyiksem"/>
          <w:b/>
          <w:bCs/>
          <w:shd w:val="clear" w:color="auto" w:fill="FFFF00"/>
        </w:rPr>
        <w:t xml:space="preserve"> </w:t>
      </w:r>
      <w:r>
        <w:rPr>
          <w:rStyle w:val="Egyiksem"/>
          <w:shd w:val="clear" w:color="auto" w:fill="FFFF00"/>
        </w:rPr>
        <w:t>a 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zreműk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dő</w:t>
      </w:r>
      <w:r>
        <w:rPr>
          <w:rStyle w:val="Egyiksem"/>
          <w:shd w:val="clear" w:color="auto" w:fill="FFFF00"/>
          <w:lang w:val="nl-NL"/>
        </w:rPr>
        <w:t>t bevon</w:t>
      </w:r>
      <w:r>
        <w:rPr>
          <w:rStyle w:val="Egyiksem"/>
          <w:shd w:val="clear" w:color="auto" w:fill="FFFF00"/>
        </w:rPr>
        <w:t>ó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 xml:space="preserve">pzőhely is) 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náll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an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pes leoktatni a leírt tananyagegys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geket.</w:t>
      </w:r>
      <w:r>
        <w:t xml:space="preserve"> </w:t>
      </w: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shd w:val="clear" w:color="auto" w:fill="FFFF00"/>
        </w:rPr>
      </w:pPr>
      <w:r>
        <w:rPr>
          <w:rStyle w:val="Egyiksem"/>
          <w:shd w:val="clear" w:color="auto" w:fill="FFFF00"/>
          <w:lang w:val="pt-PT"/>
        </w:rPr>
        <w:t>A du</w:t>
      </w:r>
      <w:r>
        <w:rPr>
          <w:rStyle w:val="Egyiksem"/>
          <w:shd w:val="clear" w:color="auto" w:fill="FFFF00"/>
        </w:rPr>
        <w:t>ális k</w:t>
      </w:r>
      <w:r w:rsidRPr="00044796">
        <w:rPr>
          <w:rStyle w:val="Egyiksem"/>
          <w:shd w:val="clear" w:color="auto" w:fill="FFFF00"/>
          <w:lang w:val="en-US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  <w:lang w:val="en-US"/>
        </w:rPr>
        <w:t>é</w:t>
      </w:r>
      <w:r>
        <w:rPr>
          <w:rStyle w:val="Egyiksem"/>
          <w:shd w:val="clear" w:color="auto" w:fill="FFFF00"/>
        </w:rPr>
        <w:t xml:space="preserve">s 2025. </w:t>
      </w:r>
      <w:proofErr w:type="gramStart"/>
      <w:r>
        <w:rPr>
          <w:rStyle w:val="Egyiksem"/>
          <w:shd w:val="clear" w:color="auto" w:fill="FFFF00"/>
        </w:rPr>
        <w:t>szeptember</w:t>
      </w:r>
      <w:proofErr w:type="gramEnd"/>
      <w:r>
        <w:rPr>
          <w:rStyle w:val="Egyiksem"/>
          <w:shd w:val="clear" w:color="auto" w:fill="FFFF00"/>
        </w:rPr>
        <w:t xml:space="preserve"> 1.- 2025. szeptember 26-áig tart. </w:t>
      </w:r>
    </w:p>
    <w:p w:rsidR="00873CE0" w:rsidRDefault="00873CE0" w:rsidP="00873CE0">
      <w:pPr>
        <w:pStyle w:val="szovegfolytatas"/>
        <w:spacing w:before="60" w:after="0"/>
        <w:jc w:val="both"/>
      </w:pPr>
      <w:r>
        <w:rPr>
          <w:rStyle w:val="Egyiksem"/>
          <w:shd w:val="clear" w:color="auto" w:fill="FFFF00"/>
        </w:rPr>
        <w:t>A tanul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k 2025. szeptember 1 - szeptember 26-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 xml:space="preserve">ig napi 8 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rában, heti 5 napban teljesítik 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st. 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  <w:lang w:val="it-IT"/>
        </w:rPr>
        <w:t>si id</w:t>
      </w:r>
      <w:r>
        <w:rPr>
          <w:rStyle w:val="Egyiksem"/>
          <w:shd w:val="clear" w:color="auto" w:fill="FFFF00"/>
        </w:rPr>
        <w:t>ő</w:t>
      </w:r>
      <w:r w:rsidRPr="00044796">
        <w:rPr>
          <w:rStyle w:val="Egyiksem"/>
          <w:shd w:val="clear" w:color="auto" w:fill="FFFF00"/>
        </w:rPr>
        <w:t>re ar</w:t>
      </w:r>
      <w:r>
        <w:rPr>
          <w:rStyle w:val="Egyiksem"/>
          <w:shd w:val="clear" w:color="auto" w:fill="FFFF00"/>
        </w:rPr>
        <w:t>ányosan 4 nap szabadsá</w:t>
      </w:r>
      <w:r>
        <w:rPr>
          <w:rStyle w:val="Egyiksem"/>
          <w:shd w:val="clear" w:color="auto" w:fill="FFFF00"/>
          <w:lang w:val="da-DK"/>
        </w:rPr>
        <w:t>g j</w:t>
      </w:r>
      <w:r>
        <w:rPr>
          <w:rStyle w:val="Egyiksem"/>
          <w:shd w:val="clear" w:color="auto" w:fill="FFFF00"/>
        </w:rPr>
        <w:t>ár. Az első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t szabadság napja: 2025. szeptember 29-30. A fennmaradó további 2 nap szabadságmegváltással kerül kifizet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sre a tanul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knak.</w:t>
      </w:r>
      <w:r>
        <w:t xml:space="preserve"> </w:t>
      </w: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shd w:val="clear" w:color="auto" w:fill="FFFF00"/>
        </w:rPr>
      </w:pPr>
      <w:r>
        <w:rPr>
          <w:rStyle w:val="Egyiksem"/>
          <w:shd w:val="clear" w:color="auto" w:fill="FFFF00"/>
          <w:lang w:val="pt-PT"/>
        </w:rPr>
        <w:t>A du</w:t>
      </w:r>
      <w:r>
        <w:rPr>
          <w:rStyle w:val="Egyiksem"/>
          <w:shd w:val="clear" w:color="auto" w:fill="FFFF00"/>
        </w:rPr>
        <w:t>ális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 egyes tananyagegys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geinek elv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gz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ről sz</w:t>
      </w:r>
      <w:r>
        <w:rPr>
          <w:rStyle w:val="Egyiksem"/>
          <w:shd w:val="clear" w:color="auto" w:fill="FFFF00"/>
          <w:lang w:val="es-ES_tradnl"/>
        </w:rPr>
        <w:t>ó</w:t>
      </w:r>
      <w:r>
        <w:rPr>
          <w:rStyle w:val="Egyiksem"/>
          <w:shd w:val="clear" w:color="auto" w:fill="FFFF00"/>
        </w:rPr>
        <w:t>ló igazolás kiállításának felt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  <w:lang w:val="it-IT"/>
        </w:rPr>
        <w:t xml:space="preserve">tele: </w:t>
      </w:r>
    </w:p>
    <w:p w:rsidR="00873CE0" w:rsidRDefault="00873CE0" w:rsidP="00873CE0">
      <w:pPr>
        <w:pStyle w:val="szovegfolytatas"/>
        <w:numPr>
          <w:ilvl w:val="0"/>
          <w:numId w:val="4"/>
        </w:numPr>
        <w:spacing w:before="60" w:after="0"/>
        <w:jc w:val="both"/>
      </w:pPr>
      <w:proofErr w:type="gramStart"/>
      <w:r>
        <w:rPr>
          <w:rStyle w:val="Egyiksem"/>
          <w:shd w:val="clear" w:color="auto" w:fill="FFFF00"/>
        </w:rPr>
        <w:t>aktív</w:t>
      </w:r>
      <w:proofErr w:type="gramEnd"/>
      <w:r>
        <w:rPr>
          <w:rStyle w:val="Egyiksem"/>
          <w:shd w:val="clear" w:color="auto" w:fill="FFFF00"/>
        </w:rPr>
        <w:t xml:space="preserve"> r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szv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tel a duális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sben, a k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pz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 k</w:t>
      </w:r>
      <w:r>
        <w:rPr>
          <w:rStyle w:val="Egyiksem"/>
          <w:shd w:val="clear" w:color="auto" w:fill="FFFF00"/>
          <w:lang w:val="sv-SE"/>
        </w:rPr>
        <w:t>ö</w:t>
      </w:r>
      <w:r>
        <w:rPr>
          <w:rStyle w:val="Egyiksem"/>
          <w:shd w:val="clear" w:color="auto" w:fill="FFFF00"/>
        </w:rPr>
        <w:t>zbeni feladatok teljesít</w:t>
      </w:r>
      <w:r w:rsidRPr="00044796">
        <w:rPr>
          <w:rStyle w:val="Egyiksem"/>
          <w:shd w:val="clear" w:color="auto" w:fill="FFFF00"/>
        </w:rPr>
        <w:t>é</w:t>
      </w:r>
      <w:r>
        <w:rPr>
          <w:rStyle w:val="Egyiksem"/>
          <w:shd w:val="clear" w:color="auto" w:fill="FFFF00"/>
        </w:rPr>
        <w:t>se</w:t>
      </w:r>
    </w:p>
    <w:p w:rsidR="00873CE0" w:rsidRDefault="00873CE0" w:rsidP="00873CE0">
      <w:pPr>
        <w:pStyle w:val="szovegfolytatas"/>
        <w:numPr>
          <w:ilvl w:val="0"/>
          <w:numId w:val="4"/>
        </w:numPr>
        <w:spacing w:before="60" w:after="0"/>
        <w:jc w:val="both"/>
      </w:pPr>
      <w:r>
        <w:rPr>
          <w:rStyle w:val="Egyiksem"/>
          <w:shd w:val="clear" w:color="auto" w:fill="FFFF00"/>
        </w:rPr>
        <w:t>hiányzások igazolása</w:t>
      </w:r>
    </w:p>
    <w:p w:rsidR="00873CE0" w:rsidRDefault="00873CE0" w:rsidP="00873CE0">
      <w:pPr>
        <w:pStyle w:val="szovegfolytatas"/>
        <w:spacing w:before="60" w:after="0"/>
        <w:jc w:val="both"/>
      </w:pPr>
    </w:p>
    <w:p w:rsidR="00873CE0" w:rsidRDefault="00873CE0" w:rsidP="00873CE0">
      <w:pPr>
        <w:pStyle w:val="szovegfolytatas"/>
        <w:shd w:val="clear" w:color="auto" w:fill="D9D9D9"/>
        <w:spacing w:before="60" w:after="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t>I. Ö</w:t>
      </w:r>
      <w:r>
        <w:rPr>
          <w:rStyle w:val="Egyiksem"/>
          <w:b/>
          <w:bCs/>
          <w:lang w:val="de-DE"/>
        </w:rPr>
        <w:t>SSZEFOGLAL</w:t>
      </w:r>
      <w:r>
        <w:rPr>
          <w:rStyle w:val="Egyiksem"/>
          <w:b/>
          <w:bCs/>
        </w:rPr>
        <w:t xml:space="preserve">Ó </w:t>
      </w:r>
      <w:r>
        <w:rPr>
          <w:rStyle w:val="Egyiksem"/>
          <w:b/>
          <w:bCs/>
          <w:lang w:val="da-DK"/>
        </w:rPr>
        <w:t>ADATOK</w:t>
      </w: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Cim2Fejezet"/>
        <w:jc w:val="both"/>
        <w:rPr>
          <w:rStyle w:val="Egyiksem"/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Style w:val="Egyiksem"/>
          <w:rFonts w:ascii="Times New Roman" w:hAnsi="Times New Roman"/>
          <w:sz w:val="22"/>
          <w:szCs w:val="22"/>
        </w:rPr>
        <w:t xml:space="preserve">1. A szakma alapadatai 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</w:rPr>
        <w:t xml:space="preserve">(Forrás: KKK </w:t>
      </w:r>
      <w:r w:rsidRPr="00044796">
        <w:rPr>
          <w:rStyle w:val="Egyiksem"/>
          <w:rFonts w:ascii="Times New Roman" w:hAnsi="Times New Roman"/>
          <w:b w:val="0"/>
          <w:bCs w:val="0"/>
          <w:sz w:val="22"/>
          <w:szCs w:val="22"/>
        </w:rPr>
        <w:t>é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</w:rPr>
        <w:t>s/vagy PTT)</w:t>
      </w:r>
    </w:p>
    <w:p w:rsidR="00873CE0" w:rsidRDefault="00873CE0" w:rsidP="00873CE0">
      <w:pPr>
        <w:pStyle w:val="Felsorol1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Style w:val="TableNormal"/>
        <w:tblW w:w="1524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1"/>
        <w:gridCol w:w="7411"/>
        <w:gridCol w:w="7248"/>
      </w:tblGrid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1.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Az ágazat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se: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i/>
                <w:iCs/>
                <w:sz w:val="22"/>
                <w:szCs w:val="22"/>
              </w:rPr>
              <w:t xml:space="preserve">Gazdálkodás </w:t>
            </w:r>
            <w:r>
              <w:rPr>
                <w:rStyle w:val="Egyiksem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 xml:space="preserve">s menedzsment 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2.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szakma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se: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i/>
                <w:iCs/>
                <w:sz w:val="22"/>
                <w:szCs w:val="22"/>
              </w:rPr>
              <w:t>Vállalkozá</w:t>
            </w:r>
            <w:r>
              <w:rPr>
                <w:rStyle w:val="Egyiksem"/>
                <w:i/>
                <w:iCs/>
                <w:sz w:val="22"/>
                <w:szCs w:val="22"/>
                <w:lang w:val="it-IT"/>
              </w:rPr>
              <w:t xml:space="preserve">si </w:t>
            </w:r>
            <w:r>
              <w:rPr>
                <w:rStyle w:val="Egyiksem"/>
                <w:i/>
                <w:iCs/>
                <w:sz w:val="22"/>
                <w:szCs w:val="22"/>
              </w:rPr>
              <w:t>ügyviteli ügyint</w:t>
            </w:r>
            <w:r>
              <w:rPr>
                <w:rStyle w:val="Egyiksem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ző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 </w:t>
            </w:r>
            <w:proofErr w:type="gramStart"/>
            <w:r>
              <w:rPr>
                <w:rStyle w:val="Egyiksem"/>
                <w:b/>
                <w:bCs/>
                <w:sz w:val="22"/>
                <w:szCs w:val="22"/>
              </w:rPr>
              <w:t>szakma azonosító</w:t>
            </w:r>
            <w:proofErr w:type="gramEnd"/>
            <w:r>
              <w:rPr>
                <w:rStyle w:val="Egyiksem"/>
                <w:b/>
                <w:bCs/>
                <w:sz w:val="22"/>
                <w:szCs w:val="22"/>
              </w:rPr>
              <w:t xml:space="preserve"> szá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ma: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i/>
                <w:iCs/>
                <w:sz w:val="22"/>
                <w:szCs w:val="22"/>
              </w:rPr>
              <w:t>504110902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lastRenderedPageBreak/>
              <w:t>4.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szakma szakmairányai: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-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5.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szakma Eur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pai 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pesít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si Keretrendszer szerinti szintje: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5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6.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szakma Magyar 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pesít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si Keretrendszer szerinti szintje: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5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7.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Ágazati alapoktatás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se: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 xml:space="preserve">Gazdálkodás </w:t>
            </w:r>
            <w:r>
              <w:rPr>
                <w:rStyle w:val="Egyiksem"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sz w:val="22"/>
                <w:szCs w:val="22"/>
              </w:rPr>
              <w:t xml:space="preserve">s menedzsment 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8.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Kapcsol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dó r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szszakmák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se: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-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9.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Egybefü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gg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ő szakmai gyakorlat időtartama: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rFonts w:ascii="Times New Roman" w:hAnsi="Times New Roman"/>
                <w:i/>
                <w:iCs/>
                <w:sz w:val="22"/>
                <w:szCs w:val="22"/>
              </w:rPr>
              <w:t>-</w:t>
            </w:r>
          </w:p>
        </w:tc>
      </w:tr>
      <w:tr w:rsidR="00873CE0" w:rsidTr="00873CE0">
        <w:trPr>
          <w:trHeight w:val="154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10.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  <w:rPr>
                <w:rStyle w:val="Egyiksem"/>
                <w:b/>
                <w:bCs/>
                <w:sz w:val="22"/>
                <w:szCs w:val="22"/>
              </w:rPr>
            </w:pPr>
            <w:r>
              <w:rPr>
                <w:rStyle w:val="Egyiksem"/>
                <w:b/>
                <w:bCs/>
                <w:sz w:val="22"/>
                <w:szCs w:val="22"/>
              </w:rPr>
              <w:t>A szakirányú oktatásra egy időben fogadható tanul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k, illetve 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sben r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szt vevő szem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lyek maximá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lis lé</w:t>
            </w:r>
            <w:r>
              <w:rPr>
                <w:rStyle w:val="Egyiksem"/>
                <w:b/>
                <w:bCs/>
                <w:sz w:val="22"/>
                <w:szCs w:val="22"/>
              </w:rPr>
              <w:t>tszáma:</w:t>
            </w:r>
          </w:p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18"/>
                <w:szCs w:val="18"/>
              </w:rPr>
              <w:t>(</w:t>
            </w:r>
            <w:r>
              <w:rPr>
                <w:rStyle w:val="Egyiksem"/>
                <w:b/>
                <w:bCs/>
                <w:sz w:val="18"/>
                <w:szCs w:val="18"/>
              </w:rPr>
              <w:t>Figyelem</w:t>
            </w:r>
            <w:r>
              <w:rPr>
                <w:rStyle w:val="Egyiksem"/>
                <w:sz w:val="18"/>
                <w:szCs w:val="18"/>
                <w:lang w:val="ru-RU"/>
              </w:rPr>
              <w:t xml:space="preserve">! </w:t>
            </w:r>
            <w:r>
              <w:rPr>
                <w:rStyle w:val="Egyiksem"/>
                <w:b/>
                <w:bCs/>
                <w:sz w:val="18"/>
                <w:szCs w:val="18"/>
                <w:lang w:val="pt-PT"/>
              </w:rPr>
              <w:t>A du</w:t>
            </w:r>
            <w:r>
              <w:rPr>
                <w:rStyle w:val="Egyiksem"/>
                <w:b/>
                <w:bCs/>
                <w:sz w:val="18"/>
                <w:szCs w:val="18"/>
              </w:rPr>
              <w:t>ális k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>pzőhely</w:t>
            </w:r>
            <w:r>
              <w:rPr>
                <w:rStyle w:val="Egyiksem"/>
                <w:sz w:val="18"/>
                <w:szCs w:val="18"/>
              </w:rPr>
              <w:t xml:space="preserve"> a szakk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pz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  <w:lang w:val="it-IT"/>
              </w:rPr>
              <w:t xml:space="preserve">si </w:t>
            </w:r>
            <w:r>
              <w:rPr>
                <w:rStyle w:val="Egyiksem"/>
                <w:b/>
                <w:bCs/>
                <w:sz w:val="18"/>
                <w:szCs w:val="18"/>
              </w:rPr>
              <w:t>munkaszerződ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>s megk</w:t>
            </w:r>
            <w:r>
              <w:rPr>
                <w:rStyle w:val="Egyiksem"/>
                <w:b/>
                <w:bCs/>
                <w:sz w:val="18"/>
                <w:szCs w:val="18"/>
                <w:lang w:val="sv-SE"/>
              </w:rPr>
              <w:t>ö</w:t>
            </w:r>
            <w:r>
              <w:rPr>
                <w:rStyle w:val="Egyiksem"/>
                <w:b/>
                <w:bCs/>
                <w:sz w:val="18"/>
                <w:szCs w:val="18"/>
              </w:rPr>
              <w:t>t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>s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 xml:space="preserve">t megelőzően </w:t>
            </w:r>
            <w:r>
              <w:rPr>
                <w:rStyle w:val="Egyiksem"/>
                <w:sz w:val="18"/>
                <w:szCs w:val="18"/>
              </w:rPr>
              <w:t>a tanul</w:t>
            </w:r>
            <w:r>
              <w:rPr>
                <w:rStyle w:val="Egyiksem"/>
                <w:sz w:val="18"/>
                <w:szCs w:val="18"/>
                <w:lang w:val="es-ES_tradnl"/>
              </w:rPr>
              <w:t>ó</w:t>
            </w:r>
            <w:r>
              <w:rPr>
                <w:rStyle w:val="Egyiksem"/>
                <w:sz w:val="18"/>
                <w:szCs w:val="18"/>
              </w:rPr>
              <w:t>k, illetve a k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pz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sben r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szt vevő szem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lyek számára – jogszabályban foglalt rendelkez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sek megtartásá</w:t>
            </w:r>
            <w:r>
              <w:rPr>
                <w:rStyle w:val="Egyiksem"/>
                <w:sz w:val="18"/>
                <w:szCs w:val="18"/>
                <w:lang w:val="nl-NL"/>
              </w:rPr>
              <w:t xml:space="preserve">val </w:t>
            </w:r>
            <w:r>
              <w:rPr>
                <w:rStyle w:val="Egyiksem"/>
                <w:sz w:val="18"/>
                <w:szCs w:val="18"/>
              </w:rPr>
              <w:t xml:space="preserve">‒ </w:t>
            </w:r>
            <w:r>
              <w:rPr>
                <w:rStyle w:val="Egyiksem"/>
                <w:b/>
                <w:bCs/>
                <w:sz w:val="18"/>
                <w:szCs w:val="18"/>
              </w:rPr>
              <w:t>kiválasztási eljárást folytathat le.</w:t>
            </w:r>
            <w:r>
              <w:rPr>
                <w:rStyle w:val="Egyiksem"/>
                <w:sz w:val="18"/>
                <w:szCs w:val="18"/>
              </w:rPr>
              <w:t xml:space="preserve"> Szakk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pz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si munkaszerződ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 azzal a tanul</w:t>
            </w:r>
            <w:r>
              <w:rPr>
                <w:rStyle w:val="Egyiksem"/>
                <w:sz w:val="18"/>
                <w:szCs w:val="18"/>
                <w:lang w:val="es-ES_tradnl"/>
              </w:rPr>
              <w:t>ó</w:t>
            </w:r>
            <w:r>
              <w:rPr>
                <w:rStyle w:val="Egyiksem"/>
                <w:sz w:val="18"/>
                <w:szCs w:val="18"/>
              </w:rPr>
              <w:t>val, illetve a k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pz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sben r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szt vevő szem</w:t>
            </w:r>
            <w:r w:rsidRPr="00044796">
              <w:rPr>
                <w:rStyle w:val="Egyiksem"/>
                <w:sz w:val="18"/>
                <w:szCs w:val="18"/>
              </w:rPr>
              <w:t>é</w:t>
            </w:r>
            <w:r>
              <w:rPr>
                <w:rStyle w:val="Egyiksem"/>
                <w:sz w:val="18"/>
                <w:szCs w:val="18"/>
              </w:rPr>
              <w:t>llyel k</w:t>
            </w:r>
            <w:r>
              <w:rPr>
                <w:rStyle w:val="Egyiksem"/>
                <w:sz w:val="18"/>
                <w:szCs w:val="18"/>
                <w:lang w:val="sv-SE"/>
              </w:rPr>
              <w:t>ö</w:t>
            </w:r>
            <w:r w:rsidRPr="00044796">
              <w:rPr>
                <w:rStyle w:val="Egyiksem"/>
                <w:sz w:val="18"/>
                <w:szCs w:val="18"/>
              </w:rPr>
              <w:t>thet</w:t>
            </w:r>
            <w:r>
              <w:rPr>
                <w:rStyle w:val="Egyiksem"/>
                <w:sz w:val="18"/>
                <w:szCs w:val="18"/>
              </w:rPr>
              <w:t xml:space="preserve">ő, aki a </w:t>
            </w:r>
            <w:r>
              <w:rPr>
                <w:rStyle w:val="Egyiksem"/>
                <w:b/>
                <w:bCs/>
                <w:sz w:val="18"/>
                <w:szCs w:val="18"/>
              </w:rPr>
              <w:t>szakmá</w:t>
            </w:r>
            <w:r>
              <w:rPr>
                <w:rStyle w:val="Egyiksem"/>
                <w:b/>
                <w:bCs/>
                <w:sz w:val="18"/>
                <w:szCs w:val="18"/>
                <w:lang w:val="es-ES_tradnl"/>
              </w:rPr>
              <w:t>ra el</w:t>
            </w:r>
            <w:r>
              <w:rPr>
                <w:rStyle w:val="Egyiksem"/>
                <w:b/>
                <w:bCs/>
                <w:sz w:val="18"/>
                <w:szCs w:val="18"/>
              </w:rPr>
              <w:t>őírt eg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>szs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>gügyi felt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 xml:space="preserve">teleknek 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és p</w:t>
            </w:r>
            <w:r>
              <w:rPr>
                <w:rStyle w:val="Egyiksem"/>
                <w:b/>
                <w:bCs/>
                <w:sz w:val="18"/>
                <w:szCs w:val="18"/>
              </w:rPr>
              <w:t>ályaalkalmassági k</w:t>
            </w:r>
            <w:r>
              <w:rPr>
                <w:rStyle w:val="Egyiksem"/>
                <w:b/>
                <w:bCs/>
                <w:sz w:val="18"/>
                <w:szCs w:val="18"/>
                <w:lang w:val="sv-SE"/>
              </w:rPr>
              <w:t>ö</w:t>
            </w:r>
            <w:r>
              <w:rPr>
                <w:rStyle w:val="Egyiksem"/>
                <w:b/>
                <w:bCs/>
                <w:sz w:val="18"/>
                <w:szCs w:val="18"/>
              </w:rPr>
              <w:t>vetelm</w:t>
            </w:r>
            <w:r w:rsidRPr="00044796">
              <w:rPr>
                <w:rStyle w:val="Egyiksem"/>
                <w:b/>
                <w:bCs/>
                <w:sz w:val="18"/>
                <w:szCs w:val="18"/>
              </w:rPr>
              <w:t>é</w:t>
            </w:r>
            <w:r>
              <w:rPr>
                <w:rStyle w:val="Egyiksem"/>
                <w:b/>
                <w:bCs/>
                <w:sz w:val="18"/>
                <w:szCs w:val="18"/>
              </w:rPr>
              <w:t>nyeknek megfelel</w:t>
            </w:r>
            <w:proofErr w:type="gramStart"/>
            <w:r>
              <w:rPr>
                <w:rStyle w:val="Egyiksem"/>
                <w:sz w:val="18"/>
                <w:szCs w:val="18"/>
                <w:lang w:val="ru-RU"/>
              </w:rPr>
              <w:t>.!</w:t>
            </w:r>
            <w:proofErr w:type="gramEnd"/>
            <w:r>
              <w:rPr>
                <w:rStyle w:val="Egyiksem"/>
                <w:sz w:val="18"/>
                <w:szCs w:val="18"/>
                <w:lang w:val="ru-RU"/>
              </w:rPr>
              <w:t>)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i/>
                <w:iCs/>
                <w:sz w:val="22"/>
                <w:szCs w:val="22"/>
              </w:rPr>
              <w:t>5</w:t>
            </w:r>
          </w:p>
        </w:tc>
      </w:tr>
      <w:tr w:rsidR="00873CE0" w:rsidTr="00873CE0">
        <w:trPr>
          <w:trHeight w:val="168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11.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k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és cé</w:t>
            </w:r>
            <w:r>
              <w:rPr>
                <w:rStyle w:val="Egyiksem"/>
                <w:b/>
                <w:bCs/>
                <w:sz w:val="22"/>
                <w:szCs w:val="22"/>
              </w:rPr>
              <w:t>lja: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i/>
                <w:iCs/>
                <w:sz w:val="22"/>
                <w:szCs w:val="22"/>
              </w:rPr>
              <w:t>A szakk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pzetts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ggel rendelkező alkalmas legyen a vállalkozás ügyviteli feladatainak v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grehajtására, r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 xml:space="preserve">szt tudjon venni a számviteli 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és pé</w:t>
            </w:r>
            <w:r>
              <w:rPr>
                <w:rStyle w:val="Egyiksem"/>
                <w:i/>
                <w:iCs/>
                <w:sz w:val="22"/>
                <w:szCs w:val="22"/>
                <w:lang w:val="it-IT"/>
              </w:rPr>
              <w:t>nz</w:t>
            </w:r>
            <w:r>
              <w:rPr>
                <w:rStyle w:val="Egyiksem"/>
                <w:i/>
                <w:iCs/>
                <w:sz w:val="22"/>
                <w:szCs w:val="22"/>
              </w:rPr>
              <w:t>ügyi feladatainak ellátásában, k</w:t>
            </w:r>
            <w:r>
              <w:rPr>
                <w:rStyle w:val="Egyiksem"/>
                <w:i/>
                <w:i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i/>
                <w:iCs/>
                <w:sz w:val="22"/>
                <w:szCs w:val="22"/>
              </w:rPr>
              <w:t>zre tudjon műk</w:t>
            </w:r>
            <w:r>
              <w:rPr>
                <w:rStyle w:val="Egyiksem"/>
                <w:i/>
                <w:i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i/>
                <w:iCs/>
                <w:sz w:val="22"/>
                <w:szCs w:val="22"/>
              </w:rPr>
              <w:t xml:space="preserve">dni a mikro-, kis- 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s k</w:t>
            </w:r>
            <w:r>
              <w:rPr>
                <w:rStyle w:val="Egyiksem"/>
                <w:i/>
                <w:i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i/>
                <w:iCs/>
                <w:sz w:val="22"/>
                <w:szCs w:val="22"/>
              </w:rPr>
              <w:t>z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  <w:lang w:val="nl-NL"/>
              </w:rPr>
              <w:t>pv</w:t>
            </w:r>
            <w:r>
              <w:rPr>
                <w:rStyle w:val="Egyiksem"/>
                <w:i/>
                <w:iCs/>
                <w:sz w:val="22"/>
                <w:szCs w:val="22"/>
              </w:rPr>
              <w:t xml:space="preserve">állalkozások számviteli 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és pé</w:t>
            </w:r>
            <w:r>
              <w:rPr>
                <w:rStyle w:val="Egyiksem"/>
                <w:i/>
                <w:iCs/>
                <w:sz w:val="22"/>
                <w:szCs w:val="22"/>
                <w:lang w:val="it-IT"/>
              </w:rPr>
              <w:t>nz</w:t>
            </w:r>
            <w:r>
              <w:rPr>
                <w:rStyle w:val="Egyiksem"/>
                <w:i/>
                <w:iCs/>
                <w:sz w:val="22"/>
                <w:szCs w:val="22"/>
              </w:rPr>
              <w:t>ügyi feladatainak ellátásában, tová</w:t>
            </w:r>
            <w:r>
              <w:rPr>
                <w:rStyle w:val="Egyiksem"/>
                <w:i/>
                <w:iCs/>
                <w:sz w:val="22"/>
                <w:szCs w:val="22"/>
                <w:lang w:val="it-IT"/>
              </w:rPr>
              <w:t>bb</w:t>
            </w:r>
            <w:r>
              <w:rPr>
                <w:rStyle w:val="Egyiksem"/>
                <w:i/>
                <w:iCs/>
                <w:sz w:val="22"/>
                <w:szCs w:val="22"/>
              </w:rPr>
              <w:t>á egyes r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 xml:space="preserve">szfeladatokat </w:t>
            </w:r>
            <w:r>
              <w:rPr>
                <w:rStyle w:val="Egyiksem"/>
                <w:i/>
                <w:i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i/>
                <w:iCs/>
                <w:sz w:val="22"/>
                <w:szCs w:val="22"/>
              </w:rPr>
              <w:t>náll</w:t>
            </w:r>
            <w:r>
              <w:rPr>
                <w:rStyle w:val="Egyiksem"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i/>
                <w:iCs/>
                <w:sz w:val="22"/>
                <w:szCs w:val="22"/>
              </w:rPr>
              <w:t>an el tudjon látni. K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pes legyen kapcsolattartásra a munkatársakkal, ügyfelekkel, illetve tudjon rendezv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nyeket, megbesz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l</w:t>
            </w:r>
            <w:r w:rsidRPr="00044796">
              <w:rPr>
                <w:rStyle w:val="Egyiksem"/>
                <w:i/>
                <w:iCs/>
                <w:sz w:val="22"/>
                <w:szCs w:val="22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seket szervezni.</w:t>
            </w:r>
          </w:p>
        </w:tc>
      </w:tr>
      <w:tr w:rsidR="00873CE0" w:rsidTr="00873CE0">
        <w:trPr>
          <w:trHeight w:val="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2"/>
                <w:szCs w:val="22"/>
              </w:rPr>
              <w:t>12.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és cé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lcsoportja </w:t>
            </w:r>
            <w:r>
              <w:rPr>
                <w:rStyle w:val="Egyiksem"/>
                <w:sz w:val="22"/>
                <w:szCs w:val="22"/>
              </w:rPr>
              <w:t>(iskolai/szakmai v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gzetts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g)</w:t>
            </w:r>
            <w:r>
              <w:rPr>
                <w:rStyle w:val="Egyiksem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i/>
                <w:iCs/>
                <w:sz w:val="22"/>
                <w:szCs w:val="22"/>
              </w:rPr>
              <w:t xml:space="preserve">13. </w:t>
            </w:r>
            <w:r>
              <w:rPr>
                <w:rStyle w:val="Egyiksem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i/>
                <w:iCs/>
                <w:sz w:val="22"/>
                <w:szCs w:val="22"/>
              </w:rPr>
              <w:t>vfolyamos tanul</w:t>
            </w:r>
            <w:r>
              <w:rPr>
                <w:rStyle w:val="Egyiksem"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i/>
                <w:iCs/>
                <w:sz w:val="22"/>
                <w:szCs w:val="22"/>
              </w:rPr>
              <w:t>k</w:t>
            </w:r>
          </w:p>
        </w:tc>
      </w:tr>
    </w:tbl>
    <w:p w:rsidR="00873CE0" w:rsidRDefault="00873CE0" w:rsidP="00873CE0">
      <w:pPr>
        <w:pStyle w:val="Felsorol1"/>
        <w:widowControl w:val="0"/>
        <w:ind w:left="2" w:hanging="2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Felsorol1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  <w:r>
        <w:rPr>
          <w:rStyle w:val="Egyiksem"/>
          <w:rFonts w:ascii="Times New Roman" w:hAnsi="Times New Roman"/>
          <w:b/>
          <w:bCs/>
          <w:sz w:val="22"/>
          <w:szCs w:val="22"/>
        </w:rPr>
        <w:t>2. A szakirányú oktatás szakmai kimeneti k</w:t>
      </w:r>
      <w:r>
        <w:rPr>
          <w:rStyle w:val="Egyiksem"/>
          <w:rFonts w:ascii="Times New Roman" w:hAnsi="Times New Roman"/>
          <w:b/>
          <w:bCs/>
          <w:sz w:val="22"/>
          <w:szCs w:val="22"/>
          <w:lang w:val="sv-SE"/>
        </w:rPr>
        <w:t>ö</w:t>
      </w:r>
      <w:r>
        <w:rPr>
          <w:rStyle w:val="Egyiksem"/>
          <w:rFonts w:ascii="Times New Roman" w:hAnsi="Times New Roman"/>
          <w:b/>
          <w:bCs/>
          <w:sz w:val="22"/>
          <w:szCs w:val="22"/>
        </w:rPr>
        <w:t>vetelm</w:t>
      </w:r>
      <w:r w:rsidRPr="00044796">
        <w:rPr>
          <w:rStyle w:val="Egyiksem"/>
          <w:rFonts w:ascii="Times New Roman" w:hAnsi="Times New Roman"/>
          <w:b/>
          <w:bCs/>
          <w:sz w:val="22"/>
          <w:szCs w:val="22"/>
        </w:rPr>
        <w:t>é</w:t>
      </w:r>
      <w:r>
        <w:rPr>
          <w:rStyle w:val="Egyiksem"/>
          <w:rFonts w:ascii="Times New Roman" w:hAnsi="Times New Roman"/>
          <w:b/>
          <w:bCs/>
          <w:sz w:val="22"/>
          <w:szCs w:val="22"/>
        </w:rPr>
        <w:t>nyei</w:t>
      </w:r>
      <w:r>
        <w:rPr>
          <w:rStyle w:val="Egyiksem"/>
          <w:rFonts w:ascii="Times New Roman" w:hAnsi="Times New Roman"/>
          <w:sz w:val="22"/>
          <w:szCs w:val="22"/>
        </w:rPr>
        <w:t xml:space="preserve"> (Forrás: KKK)</w:t>
      </w:r>
    </w:p>
    <w:p w:rsidR="00873CE0" w:rsidRDefault="00873CE0" w:rsidP="00873CE0">
      <w:pPr>
        <w:pStyle w:val="Szvegtrzs"/>
        <w:spacing w:before="6"/>
        <w:ind w:left="0"/>
        <w:rPr>
          <w:sz w:val="10"/>
          <w:szCs w:val="10"/>
        </w:rPr>
      </w:pPr>
    </w:p>
    <w:tbl>
      <w:tblPr>
        <w:tblStyle w:val="TableNormal"/>
        <w:tblW w:w="152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26"/>
        <w:gridCol w:w="3176"/>
        <w:gridCol w:w="4128"/>
        <w:gridCol w:w="3314"/>
        <w:gridCol w:w="3196"/>
      </w:tblGrid>
      <w:tr w:rsidR="00873CE0" w:rsidTr="00873CE0">
        <w:trPr>
          <w:trHeight w:val="55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3" w:type="dxa"/>
              <w:bottom w:w="80" w:type="dxa"/>
              <w:right w:w="277" w:type="dxa"/>
            </w:tcMar>
          </w:tcPr>
          <w:p w:rsidR="00873CE0" w:rsidRDefault="00873CE0" w:rsidP="00873CE0">
            <w:pPr>
              <w:pStyle w:val="TableParagraph"/>
              <w:spacing w:line="276" w:lineRule="exact"/>
              <w:ind w:left="263" w:right="197" w:firstLine="41"/>
              <w:jc w:val="center"/>
            </w:pPr>
            <w:r>
              <w:rPr>
                <w:rStyle w:val="Egyiksem"/>
                <w:rFonts w:ascii="Times New Roman" w:hAnsi="Times New Roman"/>
                <w:spacing w:val="-3"/>
              </w:rPr>
              <w:t>Sorszám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0" w:type="dxa"/>
              <w:bottom w:w="80" w:type="dxa"/>
              <w:right w:w="284" w:type="dxa"/>
            </w:tcMar>
          </w:tcPr>
          <w:p w:rsidR="00873CE0" w:rsidRDefault="00873CE0" w:rsidP="00873CE0">
            <w:pPr>
              <w:pStyle w:val="TableParagraph"/>
              <w:spacing w:line="276" w:lineRule="exact"/>
              <w:ind w:left="510" w:right="204" w:hanging="300"/>
              <w:jc w:val="center"/>
            </w:pPr>
            <w:r>
              <w:rPr>
                <w:rStyle w:val="Egyiksem"/>
                <w:rFonts w:ascii="Times New Roman" w:hAnsi="Times New Roman"/>
              </w:rPr>
              <w:t>Készségek,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ké</w:t>
            </w:r>
            <w:r>
              <w:rPr>
                <w:rStyle w:val="Egyiksem"/>
                <w:rFonts w:ascii="Times New Roman" w:hAnsi="Times New Roman"/>
                <w:spacing w:val="-1"/>
              </w:rPr>
              <w:t>pességek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2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792"/>
            </w:pPr>
            <w:r>
              <w:rPr>
                <w:rStyle w:val="Egyiksem"/>
                <w:rFonts w:ascii="Times New Roman" w:hAnsi="Times New Roman"/>
                <w:spacing w:val="-1"/>
              </w:rPr>
              <w:t>Ismeretek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259" w:type="dxa"/>
            </w:tcMar>
          </w:tcPr>
          <w:p w:rsidR="00873CE0" w:rsidRDefault="00873CE0" w:rsidP="00873CE0">
            <w:pPr>
              <w:pStyle w:val="TableParagraph"/>
              <w:spacing w:line="276" w:lineRule="exact"/>
              <w:ind w:left="214" w:right="179" w:hanging="22"/>
              <w:jc w:val="center"/>
            </w:pPr>
            <w:r>
              <w:rPr>
                <w:rStyle w:val="Egyiksem"/>
                <w:rFonts w:ascii="Times New Roman" w:hAnsi="Times New Roman"/>
              </w:rPr>
              <w:t>Elvárt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viselkedésmódok, </w:t>
            </w:r>
            <w:r>
              <w:rPr>
                <w:rStyle w:val="Egyiksem"/>
                <w:rFonts w:ascii="Times New Roman" w:hAnsi="Times New Roman"/>
                <w:spacing w:val="-1"/>
              </w:rPr>
              <w:t>attitűdök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64" w:type="dxa"/>
              <w:bottom w:w="80" w:type="dxa"/>
              <w:right w:w="223" w:type="dxa"/>
            </w:tcMar>
          </w:tcPr>
          <w:p w:rsidR="00873CE0" w:rsidRDefault="00873CE0" w:rsidP="00873CE0">
            <w:pPr>
              <w:pStyle w:val="TableParagraph"/>
              <w:spacing w:line="276" w:lineRule="exact"/>
              <w:ind w:left="384" w:right="143" w:hanging="144"/>
              <w:jc w:val="center"/>
            </w:pPr>
            <w:r>
              <w:rPr>
                <w:rStyle w:val="Egyiksem"/>
                <w:rFonts w:ascii="Times New Roman" w:hAnsi="Times New Roman"/>
              </w:rPr>
              <w:t>Önállóság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felelősség mértéke</w:t>
            </w:r>
          </w:p>
        </w:tc>
      </w:tr>
      <w:tr w:rsidR="00873CE0" w:rsidTr="00873CE0">
        <w:trPr>
          <w:trHeight w:val="115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7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7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96" w:right="91"/>
              <w:jc w:val="center"/>
            </w:pPr>
            <w:r>
              <w:rPr>
                <w:rStyle w:val="Egyiksem"/>
                <w:rFonts w:ascii="Times New Roman" w:hAnsi="Times New Roman"/>
              </w:rPr>
              <w:t>Azonosítja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vállalkozások gazdasági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feladatait.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136" w:type="dxa"/>
            </w:tcMar>
          </w:tcPr>
          <w:p w:rsidR="00873CE0" w:rsidRDefault="00873CE0" w:rsidP="00873CE0">
            <w:pPr>
              <w:pStyle w:val="TableParagraph"/>
              <w:spacing w:before="1"/>
              <w:ind w:left="67" w:right="56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67" w:right="56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Megnevezi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vállalkozások számviteli, pénzügyi, adózási, ügyviteli feladatait. Felismeri a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67" w:right="57"/>
              <w:jc w:val="center"/>
            </w:pPr>
            <w:r>
              <w:rPr>
                <w:rStyle w:val="Egyiksem"/>
                <w:rFonts w:ascii="Times New Roman" w:hAnsi="Times New Roman"/>
              </w:rPr>
              <w:t>köztük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lévő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összefüggé</w:t>
            </w:r>
            <w:r>
              <w:rPr>
                <w:rStyle w:val="Egyiksem"/>
                <w:rFonts w:ascii="Times New Roman" w:hAnsi="Times New Roman"/>
                <w:spacing w:val="-1"/>
              </w:rPr>
              <w:t>seket.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80" w:right="74"/>
              <w:jc w:val="center"/>
            </w:pPr>
            <w:r>
              <w:rPr>
                <w:rStyle w:val="Egyiksem"/>
                <w:rFonts w:ascii="Times New Roman" w:hAnsi="Times New Roman"/>
              </w:rPr>
              <w:t>Elfogadja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vállalkozásokkal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összefüggő gazdasági </w:t>
            </w:r>
            <w:r>
              <w:rPr>
                <w:rStyle w:val="Egyiksem"/>
                <w:rFonts w:ascii="Times New Roman" w:hAnsi="Times New Roman"/>
                <w:spacing w:val="-1"/>
              </w:rPr>
              <w:t>feladatokat.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103" w:type="dxa"/>
            </w:tcMar>
          </w:tcPr>
          <w:p w:rsidR="00873CE0" w:rsidRDefault="00873CE0" w:rsidP="00873CE0">
            <w:pPr>
              <w:pStyle w:val="TableParagraph"/>
              <w:spacing w:before="137"/>
              <w:ind w:left="29" w:right="2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Betartja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vállalkozások gazdasági</w:t>
            </w:r>
          </w:p>
          <w:p w:rsidR="00873CE0" w:rsidRDefault="00873CE0" w:rsidP="00873CE0">
            <w:pPr>
              <w:pStyle w:val="TableParagraph"/>
              <w:ind w:left="29" w:right="22"/>
              <w:jc w:val="center"/>
            </w:pPr>
            <w:r>
              <w:rPr>
                <w:rStyle w:val="Egyiksem"/>
                <w:rFonts w:ascii="Times New Roman" w:hAnsi="Times New Roman"/>
              </w:rPr>
              <w:t>műveleteinek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intézésére vonatkozó sza</w:t>
            </w:r>
            <w:r>
              <w:rPr>
                <w:rStyle w:val="Egyiksem"/>
                <w:rFonts w:ascii="Times New Roman" w:hAnsi="Times New Roman"/>
                <w:spacing w:val="-1"/>
              </w:rPr>
              <w:t>bályokat.</w:t>
            </w:r>
          </w:p>
        </w:tc>
      </w:tr>
      <w:tr w:rsidR="00873CE0" w:rsidTr="00873CE0">
        <w:trPr>
          <w:trHeight w:val="228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96" w:right="9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rtelmezi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0"/>
              </w:rPr>
              <w:t>a</w:t>
            </w:r>
          </w:p>
          <w:p w:rsidR="00873CE0" w:rsidRDefault="00873CE0" w:rsidP="00873CE0">
            <w:pPr>
              <w:pStyle w:val="TableParagraph"/>
              <w:ind w:left="159" w:right="15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bankügyleteket 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 a p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  <w:lang w:val="it-IT"/>
              </w:rPr>
              <w:t>nz</w:t>
            </w:r>
            <w:r>
              <w:rPr>
                <w:rStyle w:val="Egyiksem"/>
                <w:rFonts w:ascii="Times New Roman" w:hAnsi="Times New Roman"/>
              </w:rPr>
              <w:t>ügyi</w:t>
            </w:r>
          </w:p>
          <w:p w:rsidR="00873CE0" w:rsidRDefault="00873CE0" w:rsidP="00873CE0">
            <w:pPr>
              <w:pStyle w:val="TableParagraph"/>
              <w:ind w:left="97" w:right="9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pacing w:val="-1"/>
              </w:rPr>
              <w:t>szolgá</w:t>
            </w:r>
            <w:r>
              <w:rPr>
                <w:rStyle w:val="Egyiksem"/>
                <w:rFonts w:ascii="Times New Roman" w:hAnsi="Times New Roman"/>
                <w:spacing w:val="-1"/>
                <w:lang w:val="it-IT"/>
              </w:rPr>
              <w:t>ltat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ásokat, </w:t>
            </w:r>
            <w:r>
              <w:rPr>
                <w:rStyle w:val="Egyiksem"/>
                <w:rFonts w:ascii="Times New Roman" w:hAnsi="Times New Roman"/>
              </w:rPr>
              <w:t>beazonosítja a</w:t>
            </w:r>
          </w:p>
          <w:p w:rsidR="00873CE0" w:rsidRDefault="00873CE0" w:rsidP="00873CE0">
            <w:pPr>
              <w:pStyle w:val="TableParagraph"/>
              <w:ind w:left="98" w:right="91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p</w:t>
            </w:r>
            <w:r w:rsidRPr="00044796">
              <w:rPr>
                <w:rStyle w:val="Egyiksem"/>
                <w:rFonts w:ascii="Times New Roman" w:hAnsi="Times New Roman"/>
                <w:spacing w:val="-1"/>
              </w:rPr>
              <w:t>é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nzforgalommal </w:t>
            </w:r>
            <w:r>
              <w:rPr>
                <w:rStyle w:val="Egyiksem"/>
                <w:rFonts w:ascii="Times New Roman" w:hAnsi="Times New Roman"/>
              </w:rPr>
              <w:t>kapcsolatos ese</w:t>
            </w:r>
            <w:r>
              <w:rPr>
                <w:rStyle w:val="Egyiksem"/>
                <w:rFonts w:ascii="Times New Roman" w:hAnsi="Times New Roman"/>
                <w:spacing w:val="-1"/>
              </w:rPr>
              <w:t>m</w:t>
            </w:r>
            <w:r w:rsidRPr="00044796">
              <w:rPr>
                <w:rStyle w:val="Egyiksem"/>
                <w:rFonts w:ascii="Times New Roman" w:hAnsi="Times New Roman"/>
                <w:spacing w:val="-1"/>
              </w:rPr>
              <w:t>é</w:t>
            </w:r>
            <w:r>
              <w:rPr>
                <w:rStyle w:val="Egyiksem"/>
                <w:rFonts w:ascii="Times New Roman" w:hAnsi="Times New Roman"/>
                <w:spacing w:val="-1"/>
              </w:rPr>
              <w:t>nyeket.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4" w:type="dxa"/>
            </w:tcMar>
          </w:tcPr>
          <w:p w:rsidR="00873CE0" w:rsidRDefault="00873CE0" w:rsidP="00873CE0">
            <w:pPr>
              <w:pStyle w:val="TableParagraph"/>
              <w:ind w:left="0" w:right="224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233" w:right="224" w:firstLine="7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bankügyletek fogalmát,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fajtáit,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kü</w:t>
            </w:r>
            <w:r>
              <w:rPr>
                <w:rStyle w:val="Egyiksem"/>
                <w:rFonts w:ascii="Times New Roman" w:hAnsi="Times New Roman"/>
                <w:lang w:val="ru-RU"/>
              </w:rPr>
              <w:t>- l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nb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ző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bankügyletek (aktív,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passzív, </w:t>
            </w:r>
            <w:r>
              <w:rPr>
                <w:rStyle w:val="Egyiksem"/>
                <w:rFonts w:ascii="Times New Roman" w:hAnsi="Times New Roman"/>
                <w:spacing w:val="-1"/>
              </w:rPr>
              <w:t>semle</w:t>
            </w:r>
            <w:r>
              <w:rPr>
                <w:rStyle w:val="Egyiksem"/>
                <w:rFonts w:ascii="Times New Roman" w:hAnsi="Times New Roman"/>
                <w:lang w:val="pt-PT"/>
              </w:rPr>
              <w:t>ges)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jellemzőit,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jelentős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g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t.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  <w:lang w:val="it-IT"/>
              </w:rPr>
              <w:t>nz</w:t>
            </w:r>
            <w:r>
              <w:rPr>
                <w:rStyle w:val="Egyiksem"/>
                <w:rFonts w:ascii="Times New Roman" w:hAnsi="Times New Roman"/>
              </w:rPr>
              <w:t>ügyi szolgá</w:t>
            </w:r>
            <w:r>
              <w:rPr>
                <w:rStyle w:val="Egyiksem"/>
                <w:rFonts w:ascii="Times New Roman" w:hAnsi="Times New Roman"/>
                <w:lang w:val="it-IT"/>
              </w:rPr>
              <w:t>ltat</w:t>
            </w:r>
            <w:r>
              <w:rPr>
                <w:rStyle w:val="Egyiksem"/>
                <w:rFonts w:ascii="Times New Roman" w:hAnsi="Times New Roman"/>
              </w:rPr>
              <w:t>ásokat (p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  <w:lang w:val="it-IT"/>
              </w:rPr>
              <w:t>nz</w:t>
            </w:r>
            <w:r>
              <w:rPr>
                <w:rStyle w:val="Egyiksem"/>
                <w:rFonts w:ascii="Times New Roman" w:hAnsi="Times New Roman"/>
              </w:rPr>
              <w:t>ügyi szolgá</w:t>
            </w:r>
            <w:r>
              <w:rPr>
                <w:rStyle w:val="Egyiksem"/>
                <w:rFonts w:ascii="Times New Roman" w:hAnsi="Times New Roman"/>
                <w:lang w:val="it-IT"/>
              </w:rPr>
              <w:t>ltat</w:t>
            </w:r>
            <w:r>
              <w:rPr>
                <w:rStyle w:val="Egyiksem"/>
                <w:rFonts w:ascii="Times New Roman" w:hAnsi="Times New Roman"/>
              </w:rPr>
              <w:t xml:space="preserve">ások 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 kieg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szítő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p</w:t>
            </w:r>
            <w:r w:rsidRPr="00044796">
              <w:rPr>
                <w:rStyle w:val="Egyiksem"/>
                <w:rFonts w:ascii="Times New Roman" w:hAnsi="Times New Roman"/>
                <w:spacing w:val="-1"/>
              </w:rPr>
              <w:t>é</w:t>
            </w:r>
            <w:r>
              <w:rPr>
                <w:rStyle w:val="Egyiksem"/>
                <w:rFonts w:ascii="Times New Roman" w:hAnsi="Times New Roman"/>
                <w:spacing w:val="-1"/>
                <w:lang w:val="it-IT"/>
              </w:rPr>
              <w:t>nz</w:t>
            </w:r>
            <w:r>
              <w:rPr>
                <w:rStyle w:val="Egyiksem"/>
                <w:rFonts w:ascii="Times New Roman" w:hAnsi="Times New Roman"/>
                <w:spacing w:val="-1"/>
              </w:rPr>
              <w:t>ügyi</w:t>
            </w:r>
          </w:p>
          <w:p w:rsidR="00873CE0" w:rsidRDefault="00873CE0" w:rsidP="00873CE0">
            <w:pPr>
              <w:pStyle w:val="TableParagraph"/>
              <w:ind w:left="68" w:right="56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szolgá</w:t>
            </w:r>
            <w:r>
              <w:rPr>
                <w:rStyle w:val="Egyiksem"/>
                <w:rFonts w:ascii="Times New Roman" w:hAnsi="Times New Roman"/>
                <w:lang w:val="it-IT"/>
              </w:rPr>
              <w:t>ltat</w:t>
            </w:r>
            <w:r>
              <w:rPr>
                <w:rStyle w:val="Egyiksem"/>
                <w:rFonts w:ascii="Times New Roman" w:hAnsi="Times New Roman"/>
              </w:rPr>
              <w:t>ások).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p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nzforgalom általános szabályait, a fizet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si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67" w:right="56"/>
              <w:jc w:val="center"/>
            </w:pPr>
            <w:r>
              <w:rPr>
                <w:rStyle w:val="Egyiksem"/>
                <w:rFonts w:ascii="Times New Roman" w:hAnsi="Times New Roman"/>
              </w:rPr>
              <w:t>számlák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fajtáit.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Tudja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 alapvető fizet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si m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do</w:t>
            </w:r>
            <w:r>
              <w:rPr>
                <w:rStyle w:val="Egyiksem"/>
                <w:rFonts w:ascii="Times New Roman" w:hAnsi="Times New Roman"/>
                <w:spacing w:val="-3"/>
              </w:rPr>
              <w:t>kat.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56"/>
              <w:jc w:val="center"/>
            </w:pPr>
            <w:r>
              <w:rPr>
                <w:rStyle w:val="Egyiksem"/>
                <w:rFonts w:ascii="Times New Roman" w:hAnsi="Times New Roman"/>
              </w:rPr>
              <w:t>Kritikusan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szeml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li a kül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nb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ző forrásokb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l szá</w:t>
            </w:r>
            <w:r>
              <w:rPr>
                <w:rStyle w:val="Egyiksem"/>
                <w:rFonts w:ascii="Times New Roman" w:hAnsi="Times New Roman"/>
                <w:lang w:val="it-IT"/>
              </w:rPr>
              <w:t>rmaz</w:t>
            </w:r>
            <w:r>
              <w:rPr>
                <w:rStyle w:val="Egyiksem"/>
                <w:rFonts w:ascii="Times New Roman" w:hAnsi="Times New Roman"/>
              </w:rPr>
              <w:t>ó hitelintézeti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ajánla</w:t>
            </w:r>
            <w:r>
              <w:rPr>
                <w:rStyle w:val="Egyiksem"/>
                <w:rFonts w:ascii="Times New Roman" w:hAnsi="Times New Roman"/>
                <w:spacing w:val="-1"/>
              </w:rPr>
              <w:t>tokat.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43"/>
              <w:jc w:val="center"/>
            </w:pPr>
            <w:r>
              <w:rPr>
                <w:rStyle w:val="Egyiksem"/>
                <w:rFonts w:ascii="Times New Roman" w:hAnsi="Times New Roman"/>
              </w:rPr>
              <w:t>Önállóan intézi a munkájához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életvezetéséhez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kapcsolódó fizetési </w:t>
            </w:r>
            <w:r>
              <w:rPr>
                <w:rStyle w:val="Egyiksem"/>
                <w:rFonts w:ascii="Times New Roman" w:hAnsi="Times New Roman"/>
                <w:spacing w:val="-1"/>
              </w:rPr>
              <w:t>feladatokat.</w:t>
            </w:r>
          </w:p>
        </w:tc>
      </w:tr>
      <w:tr w:rsidR="00873CE0" w:rsidTr="00873CE0">
        <w:trPr>
          <w:trHeight w:val="110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</w:rPr>
              <w:t>Kapcsolatot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tart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vállalkozás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pénzforgalmi szolgál</w:t>
            </w:r>
            <w:r>
              <w:rPr>
                <w:rStyle w:val="Egyiksem"/>
                <w:rFonts w:ascii="Times New Roman" w:hAnsi="Times New Roman"/>
                <w:spacing w:val="-1"/>
              </w:rPr>
              <w:t>tatójával.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/>
              <w:jc w:val="center"/>
            </w:pPr>
            <w:r>
              <w:rPr>
                <w:rStyle w:val="Egyiksem"/>
                <w:rFonts w:ascii="Times New Roman" w:hAnsi="Times New Roman"/>
              </w:rPr>
              <w:t>Ismeri a pénzforgalmi szolgáltatókat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hivatali kapcsolattartás sza</w:t>
            </w:r>
            <w:r>
              <w:rPr>
                <w:rStyle w:val="Egyiksem"/>
                <w:rFonts w:ascii="Times New Roman" w:hAnsi="Times New Roman"/>
                <w:spacing w:val="-1"/>
              </w:rPr>
              <w:t>bályait.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2" w:type="dxa"/>
              <w:bottom w:w="80" w:type="dxa"/>
              <w:right w:w="263" w:type="dxa"/>
            </w:tcMar>
          </w:tcPr>
          <w:p w:rsidR="00873CE0" w:rsidRDefault="00873CE0" w:rsidP="00873CE0">
            <w:pPr>
              <w:pStyle w:val="TableParagraph"/>
              <w:ind w:left="192" w:right="183" w:hanging="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92" w:right="183" w:hanging="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Elfogadja a pénzforgalmi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szolgáltatóval kapcsolatos </w:t>
            </w:r>
            <w:r>
              <w:rPr>
                <w:rStyle w:val="Egyiksem"/>
                <w:rFonts w:ascii="Times New Roman" w:hAnsi="Times New Roman"/>
                <w:spacing w:val="-1"/>
              </w:rPr>
              <w:t>együttműködési</w:t>
            </w: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szabályokat.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</w:rPr>
              <w:t>Betartja a pénzforgalmi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szolgáltatóval folytatott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kapcsolattartás szabályait.</w:t>
            </w:r>
          </w:p>
        </w:tc>
      </w:tr>
      <w:tr w:rsidR="00873CE0" w:rsidTr="00873CE0">
        <w:trPr>
          <w:trHeight w:val="823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  <w:spacing w:val="-1"/>
              </w:rPr>
            </w:pP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Nyilvántartja, </w:t>
            </w:r>
            <w:r>
              <w:rPr>
                <w:rStyle w:val="Egyiksem"/>
                <w:rFonts w:ascii="Times New Roman" w:hAnsi="Times New Roman"/>
              </w:rPr>
              <w:t>rögzíti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egyezteti a pénzügyi </w:t>
            </w:r>
            <w:r>
              <w:rPr>
                <w:rStyle w:val="Egyiksem"/>
                <w:rFonts w:ascii="Times New Roman" w:hAnsi="Times New Roman"/>
                <w:spacing w:val="-1"/>
              </w:rPr>
              <w:t>bizonylatokat.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9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149" w:firstLine="98"/>
              <w:jc w:val="center"/>
            </w:pPr>
            <w:r>
              <w:rPr>
                <w:rStyle w:val="Egyiksem"/>
                <w:rFonts w:ascii="Times New Roman" w:hAnsi="Times New Roman"/>
              </w:rPr>
              <w:t>Ismeri a szigorú számadású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bizonylatok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kezelési, nyilvántartási sza</w:t>
            </w:r>
            <w:r>
              <w:rPr>
                <w:rStyle w:val="Egyiksem"/>
                <w:rFonts w:ascii="Times New Roman" w:hAnsi="Times New Roman"/>
                <w:spacing w:val="-1"/>
              </w:rPr>
              <w:t>bályait.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2" w:type="dxa"/>
              <w:bottom w:w="80" w:type="dxa"/>
              <w:right w:w="263" w:type="dxa"/>
            </w:tcMar>
          </w:tcPr>
          <w:p w:rsidR="00873CE0" w:rsidRDefault="00873CE0" w:rsidP="00873CE0">
            <w:pPr>
              <w:pStyle w:val="TableParagraph"/>
              <w:ind w:left="192" w:right="183" w:hanging="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92" w:right="183" w:hanging="3"/>
              <w:jc w:val="center"/>
            </w:pPr>
            <w:r>
              <w:rPr>
                <w:rStyle w:val="Egyiksem"/>
                <w:rFonts w:ascii="Times New Roman" w:hAnsi="Times New Roman"/>
              </w:rPr>
              <w:t>Elkötelezett a szabályos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bizonylatkezelés iránt.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  <w:spacing w:val="-1"/>
              </w:rPr>
            </w:pPr>
          </w:p>
          <w:p w:rsidR="00873CE0" w:rsidRDefault="00873CE0" w:rsidP="00873CE0">
            <w:pPr>
              <w:pStyle w:val="TableParagraph"/>
              <w:ind w:left="0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Bizonylatkezelési </w:t>
            </w:r>
            <w:r>
              <w:rPr>
                <w:rStyle w:val="Egyiksem"/>
                <w:rFonts w:ascii="Times New Roman" w:hAnsi="Times New Roman"/>
              </w:rPr>
              <w:t>feladatait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önállóan </w:t>
            </w:r>
            <w:r>
              <w:rPr>
                <w:rStyle w:val="Egyiksem"/>
                <w:rFonts w:ascii="Times New Roman" w:hAnsi="Times New Roman"/>
                <w:spacing w:val="-1"/>
              </w:rPr>
              <w:t>végzi.</w:t>
            </w:r>
          </w:p>
        </w:tc>
      </w:tr>
      <w:tr w:rsidR="00873CE0" w:rsidTr="00873CE0">
        <w:trPr>
          <w:trHeight w:val="836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7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7" w:type="dxa"/>
            </w:tcMar>
          </w:tcPr>
          <w:p w:rsidR="00873CE0" w:rsidRDefault="00873CE0" w:rsidP="00873CE0">
            <w:pPr>
              <w:pStyle w:val="TableParagraph"/>
              <w:spacing w:before="137"/>
              <w:ind w:left="0" w:right="157"/>
              <w:jc w:val="center"/>
            </w:pPr>
            <w:r>
              <w:rPr>
                <w:rStyle w:val="Egyiksem"/>
                <w:rFonts w:ascii="Times New Roman" w:hAnsi="Times New Roman"/>
              </w:rPr>
              <w:t>Vezeti az értékpapírok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nyilván</w:t>
            </w:r>
            <w:r>
              <w:rPr>
                <w:rStyle w:val="Egyiksem"/>
                <w:rFonts w:ascii="Times New Roman" w:hAnsi="Times New Roman"/>
                <w:spacing w:val="-1"/>
              </w:rPr>
              <w:t>tartásait.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3" w:type="dxa"/>
            </w:tcMar>
          </w:tcPr>
          <w:p w:rsidR="00873CE0" w:rsidRDefault="00873CE0" w:rsidP="00873CE0">
            <w:pPr>
              <w:pStyle w:val="TableParagraph"/>
              <w:spacing w:before="137"/>
              <w:ind w:left="0" w:right="163"/>
              <w:jc w:val="center"/>
            </w:pPr>
            <w:r>
              <w:rPr>
                <w:rStyle w:val="Egyiksem"/>
                <w:rFonts w:ascii="Times New Roman" w:hAnsi="Times New Roman"/>
              </w:rPr>
              <w:t>Ismeri az értékpapírok fajtáit, kibocsátásuk és nyilvántartásuk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módját.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51" w:type="dxa"/>
            </w:tcMar>
          </w:tcPr>
          <w:p w:rsidR="00873CE0" w:rsidRDefault="00873CE0" w:rsidP="00873CE0">
            <w:pPr>
              <w:pStyle w:val="TableParagraph"/>
              <w:ind w:left="80" w:right="7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7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Követi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értékpapír </w:t>
            </w:r>
            <w:r>
              <w:rPr>
                <w:rStyle w:val="Egyiksem"/>
                <w:rFonts w:ascii="Times New Roman" w:hAnsi="Times New Roman"/>
                <w:spacing w:val="-1"/>
              </w:rPr>
              <w:t>nyilvántartására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80" w:right="74"/>
              <w:jc w:val="center"/>
            </w:pPr>
            <w:r>
              <w:rPr>
                <w:rStyle w:val="Egyiksem"/>
                <w:rFonts w:ascii="Times New Roman" w:hAnsi="Times New Roman"/>
              </w:rPr>
              <w:t>vonatkozó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szabá</w:t>
            </w:r>
            <w:r>
              <w:rPr>
                <w:rStyle w:val="Egyiksem"/>
                <w:rFonts w:ascii="Times New Roman" w:hAnsi="Times New Roman"/>
                <w:spacing w:val="-1"/>
              </w:rPr>
              <w:t>lyokat.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:rsidR="00873CE0" w:rsidRDefault="00873CE0" w:rsidP="00873CE0">
            <w:pPr>
              <w:pStyle w:val="TableParagraph"/>
              <w:spacing w:line="276" w:lineRule="exact"/>
              <w:ind w:left="0" w:right="134"/>
              <w:jc w:val="center"/>
            </w:pPr>
            <w:r>
              <w:rPr>
                <w:rStyle w:val="Egyiksem"/>
                <w:rFonts w:ascii="Times New Roman" w:hAnsi="Times New Roman"/>
              </w:rPr>
              <w:t>Betartja az értékpapír nyilvántartására vonatkozó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szabályo</w:t>
            </w:r>
            <w:r>
              <w:rPr>
                <w:rStyle w:val="Egyiksem"/>
                <w:rFonts w:ascii="Times New Roman" w:hAnsi="Times New Roman"/>
                <w:spacing w:val="-3"/>
              </w:rPr>
              <w:t>kat.</w:t>
            </w:r>
          </w:p>
        </w:tc>
      </w:tr>
      <w:tr w:rsidR="00873CE0" w:rsidTr="00873CE0">
        <w:trPr>
          <w:trHeight w:val="221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ind w:left="0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67" w:right="165" w:firstLine="2"/>
              <w:jc w:val="center"/>
            </w:pPr>
            <w:r>
              <w:rPr>
                <w:rStyle w:val="Egyiksem"/>
                <w:rFonts w:ascii="Times New Roman" w:hAnsi="Times New Roman"/>
              </w:rPr>
              <w:t>Előkészíti a finanszírozási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fel- </w:t>
            </w:r>
            <w:r>
              <w:rPr>
                <w:rStyle w:val="Egyiksem"/>
                <w:rFonts w:ascii="Times New Roman" w:hAnsi="Times New Roman"/>
                <w:spacing w:val="-1"/>
              </w:rPr>
              <w:t>adatokat.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1" w:type="dxa"/>
            </w:tcMar>
          </w:tcPr>
          <w:p w:rsidR="00873CE0" w:rsidRDefault="00873CE0" w:rsidP="00873CE0">
            <w:pPr>
              <w:pStyle w:val="TableParagraph"/>
              <w:ind w:left="0" w:right="71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28" w:right="71" w:firstLine="127"/>
              <w:jc w:val="center"/>
            </w:pPr>
            <w:r>
              <w:rPr>
                <w:rStyle w:val="Egyiksem"/>
                <w:rFonts w:ascii="Times New Roman" w:hAnsi="Times New Roman"/>
              </w:rPr>
              <w:t>Ismeri a finanszírozás módjait.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Tudomással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bír a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pályázatok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útján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történő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finanszírozási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lehetőségről, annak alapvető jellemzőiről. Ismeri a rövidlejáratú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banki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hitelek tipikus formáit. Ismeri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likviditási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(pénzforgalmi)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terv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összeállítását. Tudja, mely adatok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szükségesek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finanszírozási döntések meg- hozatalához</w:t>
            </w:r>
            <w:r>
              <w:rPr>
                <w:rStyle w:val="Egyiksem"/>
                <w:rFonts w:ascii="Times New Roman" w:hAnsi="Times New Roman"/>
                <w:spacing w:val="-9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9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9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 adatok forrását.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ind w:left="0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80" w:right="71"/>
              <w:jc w:val="center"/>
            </w:pPr>
            <w:r>
              <w:rPr>
                <w:rStyle w:val="Egyiksem"/>
                <w:rFonts w:ascii="Times New Roman" w:hAnsi="Times New Roman"/>
              </w:rPr>
              <w:t>Kritikusan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értékeli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lehetőségeket. Nyitott az új megoldá</w:t>
            </w:r>
            <w:r>
              <w:rPr>
                <w:rStyle w:val="Egyiksem"/>
                <w:rFonts w:ascii="Times New Roman" w:hAnsi="Times New Roman"/>
                <w:spacing w:val="-1"/>
              </w:rPr>
              <w:t>sokra.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ind w:left="0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259" w:right="125" w:hanging="12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Másokkal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együttműködve vesz részt a</w:t>
            </w:r>
          </w:p>
          <w:p w:rsidR="00873CE0" w:rsidRDefault="00873CE0" w:rsidP="00873CE0">
            <w:pPr>
              <w:pStyle w:val="TableParagraph"/>
              <w:ind w:left="161" w:right="119" w:hanging="32"/>
              <w:jc w:val="center"/>
            </w:pPr>
            <w:r>
              <w:rPr>
                <w:rStyle w:val="Egyiksem"/>
                <w:rFonts w:ascii="Times New Roman" w:hAnsi="Times New Roman"/>
              </w:rPr>
              <w:t>finanszírozási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döntések </w:t>
            </w:r>
            <w:r>
              <w:rPr>
                <w:rStyle w:val="Egyiksem"/>
                <w:rFonts w:ascii="Times New Roman" w:hAnsi="Times New Roman"/>
                <w:spacing w:val="-1"/>
              </w:rPr>
              <w:t>előkészítésében.</w:t>
            </w:r>
          </w:p>
        </w:tc>
      </w:tr>
      <w:tr w:rsidR="00873CE0" w:rsidTr="00873CE0">
        <w:trPr>
          <w:trHeight w:val="111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8" w:type="dxa"/>
            </w:tcMar>
          </w:tcPr>
          <w:p w:rsidR="00873CE0" w:rsidRDefault="00873CE0" w:rsidP="00873CE0">
            <w:pPr>
              <w:pStyle w:val="TableParagraph"/>
              <w:ind w:left="0" w:right="30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Összeállítja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hitelezés és</w:t>
            </w:r>
          </w:p>
          <w:p w:rsidR="00873CE0" w:rsidRDefault="00873CE0" w:rsidP="00873CE0">
            <w:pPr>
              <w:pStyle w:val="TableParagraph"/>
              <w:ind w:left="208" w:right="20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pénzügyi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tervezés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információ- szükségletét a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321" w:right="155" w:hanging="159"/>
              <w:jc w:val="center"/>
            </w:pPr>
            <w:r>
              <w:rPr>
                <w:rStyle w:val="Egyiksem"/>
                <w:rFonts w:ascii="Times New Roman" w:hAnsi="Times New Roman"/>
              </w:rPr>
              <w:t>pénz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időértékére </w:t>
            </w:r>
            <w:r>
              <w:rPr>
                <w:rStyle w:val="Egyiksem"/>
                <w:rFonts w:ascii="Times New Roman" w:hAnsi="Times New Roman"/>
                <w:spacing w:val="-1"/>
              </w:rPr>
              <w:t>figyelemmel.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/>
              <w:jc w:val="center"/>
            </w:pPr>
            <w:r>
              <w:rPr>
                <w:rStyle w:val="Egyiksem"/>
                <w:rFonts w:ascii="Times New Roman" w:hAnsi="Times New Roman"/>
              </w:rPr>
              <w:t>Ismeri a hitelezés folyamatát, a hitelekkel kapcsolatos számítási módokat.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Képes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össze- hasonlítani különböző </w:t>
            </w:r>
            <w:r>
              <w:rPr>
                <w:rStyle w:val="Egyiksem"/>
                <w:rFonts w:ascii="Times New Roman" w:hAnsi="Times New Roman"/>
                <w:spacing w:val="-1"/>
              </w:rPr>
              <w:t>hitelkonstrukciókat.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207" w:type="dxa"/>
            </w:tcMar>
          </w:tcPr>
          <w:p w:rsidR="00873CE0" w:rsidRDefault="00873CE0" w:rsidP="00873CE0">
            <w:pPr>
              <w:pStyle w:val="TableParagraph"/>
              <w:ind w:left="135" w:right="127" w:firstLine="3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27"/>
              <w:jc w:val="center"/>
            </w:pPr>
            <w:r>
              <w:rPr>
                <w:rStyle w:val="Egyiksem"/>
                <w:rFonts w:ascii="Times New Roman" w:hAnsi="Times New Roman"/>
              </w:rPr>
              <w:t>Kritikusan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szemléli 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különböző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hitellehetőségeket.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Nyitott az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új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megoldásokra, de minden esetben figyelembe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veszi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 </w:t>
            </w:r>
            <w:r>
              <w:rPr>
                <w:rStyle w:val="Egyiksem"/>
                <w:rFonts w:ascii="Times New Roman" w:hAnsi="Times New Roman"/>
                <w:spacing w:val="-1"/>
              </w:rPr>
              <w:t>kockázatot.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</w:tcPr>
          <w:p w:rsidR="00873CE0" w:rsidRDefault="00873CE0" w:rsidP="00873CE0">
            <w:pPr>
              <w:pStyle w:val="TableParagraph"/>
              <w:ind w:left="0" w:right="21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21"/>
              <w:jc w:val="center"/>
            </w:pPr>
            <w:r>
              <w:rPr>
                <w:rStyle w:val="Egyiksem"/>
                <w:rFonts w:ascii="Times New Roman" w:hAnsi="Times New Roman"/>
              </w:rPr>
              <w:t>Másokkal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együttműködve vesz részt a hitelezési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ügyletek</w:t>
            </w:r>
            <w:r>
              <w:rPr>
                <w:rStyle w:val="Egyiksem"/>
                <w:rFonts w:ascii="Times New Roman" w:hAnsi="Times New Roman"/>
                <w:spacing w:val="-3"/>
              </w:rPr>
              <w:t>ben.</w:t>
            </w:r>
          </w:p>
        </w:tc>
      </w:tr>
      <w:tr w:rsidR="00873CE0" w:rsidTr="00873CE0">
        <w:trPr>
          <w:trHeight w:val="180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7" w:type="dxa"/>
            </w:tcMar>
          </w:tcPr>
          <w:p w:rsidR="00873CE0" w:rsidRDefault="00873CE0" w:rsidP="00873CE0">
            <w:pPr>
              <w:pStyle w:val="TableParagraph"/>
              <w:spacing w:before="1"/>
              <w:ind w:left="0" w:right="137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41" w:right="137" w:firstLine="36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Elvégzi az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valuta- és devizamű- veletek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pénzügyi és ügyviteli le-</w:t>
            </w:r>
          </w:p>
          <w:p w:rsidR="00873CE0" w:rsidRDefault="00873CE0" w:rsidP="00873CE0">
            <w:pPr>
              <w:pStyle w:val="TableParagraph"/>
              <w:ind w:left="160" w:right="157" w:firstLine="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bonyolítását. </w:t>
            </w:r>
            <w:r>
              <w:rPr>
                <w:rStyle w:val="Egyiksem"/>
                <w:rFonts w:ascii="Times New Roman" w:hAnsi="Times New Roman"/>
              </w:rPr>
              <w:t>Külföldről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törté- nő áruvásárlása és értékesítése</w:t>
            </w:r>
          </w:p>
          <w:p w:rsidR="00873CE0" w:rsidRDefault="00873CE0" w:rsidP="00873CE0">
            <w:pPr>
              <w:pStyle w:val="TableParagraph"/>
              <w:ind w:left="96" w:right="9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során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tisztában van a valuta-,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98" w:right="91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devizaárfolyam hatásaival.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Pr="00044796" w:rsidRDefault="00873CE0" w:rsidP="00873CE0">
            <w:pPr>
              <w:pStyle w:val="TableParagraph"/>
              <w:ind w:left="0" w:right="138"/>
              <w:jc w:val="center"/>
              <w:rPr>
                <w:lang w:val="fr-FR"/>
              </w:rPr>
            </w:pPr>
            <w:r>
              <w:rPr>
                <w:rStyle w:val="Egyiksem"/>
                <w:rFonts w:ascii="Times New Roman" w:hAnsi="Times New Roman"/>
                <w:lang w:val="fr-FR"/>
              </w:rPr>
              <w:t>Ismeri</w:t>
            </w:r>
            <w:r>
              <w:rPr>
                <w:rStyle w:val="Egyiksem"/>
                <w:rFonts w:ascii="Times New Roman" w:hAnsi="Times New Roman"/>
                <w:spacing w:val="-10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a</w:t>
            </w:r>
            <w:r>
              <w:rPr>
                <w:rStyle w:val="Egyiksem"/>
                <w:rFonts w:ascii="Times New Roman" w:hAnsi="Times New Roman"/>
                <w:spacing w:val="-11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valuta-</w:t>
            </w:r>
            <w:r>
              <w:rPr>
                <w:rStyle w:val="Egyiksem"/>
                <w:rFonts w:ascii="Times New Roman" w:hAnsi="Times New Roman"/>
                <w:spacing w:val="-11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és</w:t>
            </w:r>
            <w:r>
              <w:rPr>
                <w:rStyle w:val="Egyiksem"/>
                <w:rFonts w:ascii="Times New Roman" w:hAnsi="Times New Roman"/>
                <w:spacing w:val="-11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devizaárfolyamokat. Ismeri az árfolyam alakulásának</w:t>
            </w:r>
            <w:r>
              <w:rPr>
                <w:rStyle w:val="Egyiksem"/>
                <w:rFonts w:ascii="Times New Roman" w:hAnsi="Times New Roman"/>
                <w:spacing w:val="-14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hatását</w:t>
            </w:r>
            <w:r>
              <w:rPr>
                <w:rStyle w:val="Egyiksem"/>
                <w:rFonts w:ascii="Times New Roman" w:hAnsi="Times New Roman"/>
                <w:spacing w:val="-14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a</w:t>
            </w:r>
            <w:r>
              <w:rPr>
                <w:rStyle w:val="Egyiksem"/>
                <w:rFonts w:ascii="Times New Roman" w:hAnsi="Times New Roman"/>
                <w:spacing w:val="-14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 xml:space="preserve">vállalkozás </w:t>
            </w:r>
            <w:r>
              <w:rPr>
                <w:rStyle w:val="Egyiksem"/>
                <w:rFonts w:ascii="Times New Roman" w:hAnsi="Times New Roman"/>
                <w:spacing w:val="-1"/>
                <w:lang w:val="fr-FR"/>
              </w:rPr>
              <w:t>működésére.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Pr="00044796" w:rsidRDefault="00873CE0" w:rsidP="00873CE0">
            <w:pPr>
              <w:pStyle w:val="TableParagraph"/>
              <w:ind w:left="0" w:right="69"/>
              <w:jc w:val="center"/>
              <w:rPr>
                <w:lang w:val="fr-FR"/>
              </w:rPr>
            </w:pPr>
            <w:r>
              <w:rPr>
                <w:rStyle w:val="Egyiksem"/>
                <w:rFonts w:ascii="Times New Roman" w:hAnsi="Times New Roman"/>
                <w:lang w:val="fr-FR"/>
              </w:rPr>
              <w:t>Elfogadja</w:t>
            </w:r>
            <w:r>
              <w:rPr>
                <w:rStyle w:val="Egyiksem"/>
                <w:rFonts w:ascii="Times New Roman" w:hAnsi="Times New Roman"/>
                <w:spacing w:val="-15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az</w:t>
            </w:r>
            <w:r>
              <w:rPr>
                <w:rStyle w:val="Egyiksem"/>
                <w:rFonts w:ascii="Times New Roman" w:hAnsi="Times New Roman"/>
                <w:spacing w:val="-15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valuta- és deviza- nyilvántartásokra vonatkozó szabályokat.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Pr="00044796" w:rsidRDefault="00873CE0" w:rsidP="00873CE0">
            <w:pPr>
              <w:pStyle w:val="TableParagraph"/>
              <w:ind w:left="0" w:right="137"/>
              <w:jc w:val="center"/>
              <w:rPr>
                <w:lang w:val="fr-FR"/>
              </w:rPr>
            </w:pPr>
            <w:r>
              <w:rPr>
                <w:rStyle w:val="Egyiksem"/>
                <w:rFonts w:ascii="Times New Roman" w:hAnsi="Times New Roman"/>
                <w:lang w:val="fr-FR"/>
              </w:rPr>
              <w:t>Betartja</w:t>
            </w:r>
            <w:r>
              <w:rPr>
                <w:rStyle w:val="Egyiksem"/>
                <w:rFonts w:ascii="Times New Roman" w:hAnsi="Times New Roman"/>
                <w:spacing w:val="-15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és</w:t>
            </w:r>
            <w:r>
              <w:rPr>
                <w:rStyle w:val="Egyiksem"/>
                <w:rFonts w:ascii="Times New Roman" w:hAnsi="Times New Roman"/>
                <w:spacing w:val="-15"/>
                <w:lang w:val="fr-FR"/>
              </w:rPr>
              <w:t xml:space="preserve"> </w:t>
            </w:r>
            <w:r>
              <w:rPr>
                <w:rStyle w:val="Egyiksem"/>
                <w:rFonts w:ascii="Times New Roman" w:hAnsi="Times New Roman"/>
                <w:lang w:val="fr-FR"/>
              </w:rPr>
              <w:t>betartatja a valuta- és deviza</w:t>
            </w:r>
            <w:r>
              <w:rPr>
                <w:rStyle w:val="Egyiksem"/>
                <w:rFonts w:ascii="Times New Roman" w:hAnsi="Times New Roman"/>
                <w:spacing w:val="-1"/>
                <w:lang w:val="fr-FR"/>
              </w:rPr>
              <w:t>nyilvántartásokra</w:t>
            </w:r>
            <w:r>
              <w:rPr>
                <w:rStyle w:val="Egyiksem"/>
                <w:rFonts w:ascii="Times New Roman" w:hAnsi="Times New Roman"/>
                <w:lang w:val="fr-FR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fr-FR"/>
              </w:rPr>
              <w:t>vonatkozó</w:t>
            </w:r>
            <w:r w:rsidRPr="00044796">
              <w:rPr>
                <w:rStyle w:val="Egyiksem"/>
                <w:rFonts w:ascii="Times New Roman" w:hAnsi="Times New Roman"/>
                <w:spacing w:val="-15"/>
                <w:lang w:val="fr-FR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fr-FR"/>
              </w:rPr>
              <w:t>szabályo</w:t>
            </w:r>
            <w:r w:rsidRPr="00044796">
              <w:rPr>
                <w:rStyle w:val="Egyiksem"/>
                <w:rFonts w:ascii="Times New Roman" w:hAnsi="Times New Roman"/>
                <w:spacing w:val="-3"/>
                <w:lang w:val="fr-FR"/>
              </w:rPr>
              <w:t>kat.</w:t>
            </w:r>
          </w:p>
        </w:tc>
      </w:tr>
    </w:tbl>
    <w:p w:rsidR="00873CE0" w:rsidRDefault="00873CE0" w:rsidP="00873CE0">
      <w:pPr>
        <w:pStyle w:val="Szvegtrzs"/>
        <w:spacing w:before="6"/>
        <w:ind w:left="0"/>
        <w:jc w:val="center"/>
        <w:rPr>
          <w:sz w:val="10"/>
          <w:szCs w:val="10"/>
        </w:rPr>
      </w:pPr>
    </w:p>
    <w:p w:rsidR="00873CE0" w:rsidRDefault="00873CE0" w:rsidP="00873CE0">
      <w:pPr>
        <w:jc w:val="both"/>
        <w:sectPr w:rsidR="00873CE0">
          <w:headerReference w:type="default" r:id="rId7"/>
          <w:footerReference w:type="default" r:id="rId8"/>
          <w:pgSz w:w="16840" w:h="11920" w:orient="landscape"/>
          <w:pgMar w:top="760" w:right="1100" w:bottom="840" w:left="500" w:header="0" w:footer="319" w:gutter="0"/>
          <w:cols w:space="708"/>
        </w:sectPr>
      </w:pPr>
    </w:p>
    <w:tbl>
      <w:tblPr>
        <w:tblStyle w:val="TableNormal"/>
        <w:tblW w:w="149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68"/>
        <w:gridCol w:w="2835"/>
        <w:gridCol w:w="3828"/>
        <w:gridCol w:w="3402"/>
        <w:gridCol w:w="3402"/>
      </w:tblGrid>
      <w:tr w:rsidR="00873CE0" w:rsidTr="00873CE0">
        <w:trPr>
          <w:trHeight w:val="195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Pr="00044796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Pr="00044796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Pr="00044796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Pr="00044796" w:rsidRDefault="00873CE0" w:rsidP="00873CE0">
            <w:pPr>
              <w:pStyle w:val="TableParagraph"/>
              <w:spacing w:before="138"/>
              <w:rPr>
                <w:rStyle w:val="Egyiksem"/>
                <w:rFonts w:ascii="Times New Roman" w:eastAsia="Times New Roman" w:hAnsi="Times New Roman" w:cs="Times New Roman"/>
                <w:lang w:val="fr-FR"/>
              </w:rPr>
            </w:pPr>
          </w:p>
          <w:p w:rsidR="00873CE0" w:rsidRDefault="00873CE0" w:rsidP="00873CE0">
            <w:pPr>
              <w:pStyle w:val="TableParagraph"/>
              <w:ind w:left="10" w:right="79"/>
              <w:jc w:val="center"/>
            </w:pPr>
            <w:r>
              <w:rPr>
                <w:rStyle w:val="Egyiksem"/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91" w:right="107"/>
              <w:jc w:val="center"/>
            </w:pPr>
            <w:r>
              <w:rPr>
                <w:rStyle w:val="Egyiksem"/>
                <w:rFonts w:ascii="Times New Roman" w:hAnsi="Times New Roman"/>
              </w:rPr>
              <w:t>Előkészíti a rendelkezésre álló információk birtokában a vállalkozás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üzleti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tervének rá bízott </w:t>
            </w:r>
            <w:r>
              <w:rPr>
                <w:rStyle w:val="Egyiksem"/>
                <w:rFonts w:ascii="Times New Roman" w:hAnsi="Times New Roman"/>
                <w:spacing w:val="-1"/>
              </w:rPr>
              <w:t>részeit.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5" w:type="dxa"/>
              <w:bottom w:w="80" w:type="dxa"/>
              <w:right w:w="475" w:type="dxa"/>
            </w:tcMar>
          </w:tcPr>
          <w:p w:rsidR="00873CE0" w:rsidRDefault="00873CE0" w:rsidP="00873CE0">
            <w:pPr>
              <w:pStyle w:val="TableParagraph"/>
              <w:ind w:left="365" w:right="395" w:hanging="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395"/>
              <w:jc w:val="center"/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9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üzleti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terv felépítését,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3"/>
              </w:rPr>
              <w:t>egyes</w:t>
            </w:r>
            <w:r>
              <w:rPr>
                <w:rStyle w:val="Egyiksem"/>
                <w:rFonts w:ascii="Times New Roman" w:hAnsi="Times New Roman"/>
              </w:rPr>
              <w:t xml:space="preserve"> részek információszük- ségletét.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marke- tingterv, működési terv, humánerőforrás terv, pénzügyi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terv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felépítését és készítésének módját. Tisztában van az arculati elemek </w:t>
            </w:r>
            <w:r>
              <w:rPr>
                <w:rStyle w:val="Egyiksem"/>
                <w:rFonts w:ascii="Times New Roman" w:hAnsi="Times New Roman"/>
                <w:spacing w:val="-1"/>
              </w:rPr>
              <w:t>jelentőségével.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9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 w:right="139"/>
              <w:jc w:val="center"/>
            </w:pPr>
            <w:r>
              <w:rPr>
                <w:rStyle w:val="Egyiksem"/>
                <w:rFonts w:ascii="Times New Roman" w:hAnsi="Times New Roman"/>
              </w:rPr>
              <w:t>Kreativitásra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törekszik az üzleti terv, illetve részeinek készítése során. Üzleti terv elkészí- tése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során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törekszik 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környezetvédelmi előírások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betartásá</w:t>
            </w:r>
            <w:r>
              <w:rPr>
                <w:rStyle w:val="Egyiksem"/>
                <w:rFonts w:ascii="Times New Roman" w:hAnsi="Times New Roman"/>
                <w:spacing w:val="-5"/>
              </w:rPr>
              <w:t>ra.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22"/>
              <w:jc w:val="center"/>
            </w:pPr>
            <w:r>
              <w:rPr>
                <w:rStyle w:val="Egyiksem"/>
                <w:rFonts w:ascii="Times New Roman" w:hAnsi="Times New Roman"/>
              </w:rPr>
              <w:t>Vezetői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iránymutatásnak meglelően alakítja az üzleti terv, illetve részei- nek tartalmát.</w:t>
            </w:r>
          </w:p>
        </w:tc>
      </w:tr>
      <w:tr w:rsidR="00873CE0" w:rsidTr="00873CE0">
        <w:trPr>
          <w:trHeight w:val="833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4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250" w:type="dxa"/>
            </w:tcMar>
          </w:tcPr>
          <w:p w:rsidR="00873CE0" w:rsidRDefault="00873CE0" w:rsidP="00873CE0">
            <w:pPr>
              <w:pStyle w:val="TableParagraph"/>
              <w:ind w:left="179" w:right="170" w:firstLine="117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Figyelemmel </w:t>
            </w:r>
            <w:r>
              <w:rPr>
                <w:rStyle w:val="Egyiksem"/>
                <w:rFonts w:ascii="Times New Roman" w:hAnsi="Times New Roman"/>
              </w:rPr>
              <w:t xml:space="preserve">kíséri a külön- böző </w:t>
            </w:r>
            <w:r>
              <w:rPr>
                <w:rStyle w:val="Egyiksem"/>
                <w:rFonts w:ascii="Times New Roman" w:hAnsi="Times New Roman"/>
                <w:spacing w:val="-1"/>
              </w:rPr>
              <w:t>biztosítási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731" w:right="111" w:hanging="612"/>
              <w:jc w:val="center"/>
            </w:pPr>
            <w:r>
              <w:rPr>
                <w:rStyle w:val="Egyiksem"/>
                <w:rFonts w:ascii="Times New Roman" w:hAnsi="Times New Roman"/>
              </w:rPr>
              <w:t>ágak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szolgáltatá</w:t>
            </w:r>
            <w:r>
              <w:rPr>
                <w:rStyle w:val="Egyiksem"/>
                <w:rFonts w:ascii="Times New Roman" w:hAnsi="Times New Roman"/>
                <w:spacing w:val="-1"/>
              </w:rPr>
              <w:t>sait.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217" w:type="dxa"/>
            </w:tcMar>
          </w:tcPr>
          <w:p w:rsidR="00873CE0" w:rsidRDefault="00873CE0" w:rsidP="00873CE0">
            <w:pPr>
              <w:pStyle w:val="TableParagraph"/>
              <w:spacing w:line="276" w:lineRule="exact"/>
              <w:ind w:left="147" w:right="137" w:firstLine="1"/>
              <w:jc w:val="center"/>
            </w:pPr>
            <w:r>
              <w:rPr>
                <w:rStyle w:val="Egyiksem"/>
                <w:rFonts w:ascii="Times New Roman" w:hAnsi="Times New Roman"/>
              </w:rPr>
              <w:t>Ismeri a biztosítással kapcsolatos alapfogal- makat, megkülönbözteti az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élet-</w:t>
            </w:r>
            <w:r>
              <w:rPr>
                <w:rStyle w:val="Egyiksem"/>
                <w:rFonts w:ascii="Times New Roman" w:hAnsi="Times New Roman"/>
                <w:spacing w:val="-9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nem</w:t>
            </w:r>
            <w:r>
              <w:rPr>
                <w:rStyle w:val="Egyiksem"/>
                <w:rFonts w:ascii="Times New Roman" w:hAnsi="Times New Roman"/>
                <w:spacing w:val="-10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életbizto</w:t>
            </w:r>
            <w:r>
              <w:rPr>
                <w:rStyle w:val="Egyiksem"/>
                <w:rFonts w:ascii="Times New Roman" w:hAnsi="Times New Roman"/>
                <w:spacing w:val="-1"/>
              </w:rPr>
              <w:t>sításokat.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2" w:type="dxa"/>
              <w:bottom w:w="80" w:type="dxa"/>
              <w:right w:w="196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162" w:right="116" w:hanging="36"/>
              <w:jc w:val="center"/>
            </w:pPr>
            <w:r>
              <w:rPr>
                <w:rStyle w:val="Egyiksem"/>
                <w:rFonts w:ascii="Times New Roman" w:hAnsi="Times New Roman"/>
              </w:rPr>
              <w:t>Kritikusan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szemléli a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különböző bizto- sítási ajánlatokat.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5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 w:right="95"/>
              <w:jc w:val="center"/>
            </w:pPr>
            <w:r>
              <w:rPr>
                <w:rStyle w:val="Egyiksem"/>
                <w:rFonts w:ascii="Times New Roman" w:hAnsi="Times New Roman"/>
              </w:rPr>
              <w:t>Önállóan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alkot</w:t>
            </w:r>
            <w:r>
              <w:rPr>
                <w:rStyle w:val="Egyiksem"/>
                <w:rFonts w:ascii="Times New Roman" w:hAnsi="Times New Roman"/>
              </w:rPr>
              <w:t xml:space="preserve"> adekvát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kérdéseket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biztosítási termé- kekkel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kapcsolatban.</w:t>
            </w:r>
          </w:p>
        </w:tc>
      </w:tr>
      <w:tr w:rsidR="00873CE0" w:rsidTr="00873CE0">
        <w:trPr>
          <w:trHeight w:val="154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18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146" w:right="138" w:firstLine="50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Elvégzi a munkavállalók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mun</w:t>
            </w:r>
            <w:r>
              <w:rPr>
                <w:rStyle w:val="Egyiksem"/>
                <w:rFonts w:ascii="Times New Roman" w:hAnsi="Times New Roman"/>
                <w:spacing w:val="-1"/>
              </w:rPr>
              <w:t>kaviszonyának</w:t>
            </w:r>
          </w:p>
          <w:p w:rsidR="00873CE0" w:rsidRDefault="00873CE0" w:rsidP="00873CE0">
            <w:pPr>
              <w:pStyle w:val="TableParagraph"/>
              <w:ind w:left="189" w:right="183" w:firstLine="1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létesítésével és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megszüntetésé- </w:t>
            </w:r>
            <w:r>
              <w:rPr>
                <w:rStyle w:val="Egyiksem"/>
                <w:rFonts w:ascii="Times New Roman" w:hAnsi="Times New Roman"/>
              </w:rPr>
              <w:t>vel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kapcsolatos </w:t>
            </w:r>
            <w:r>
              <w:rPr>
                <w:rStyle w:val="Egyiksem"/>
                <w:rFonts w:ascii="Times New Roman" w:hAnsi="Times New Roman"/>
                <w:spacing w:val="-1"/>
              </w:rPr>
              <w:t>feladatokat.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77" w:type="dxa"/>
            </w:tcMar>
          </w:tcPr>
          <w:p w:rsidR="00873CE0" w:rsidRDefault="00873CE0" w:rsidP="00873CE0">
            <w:pPr>
              <w:pStyle w:val="TableParagraph"/>
              <w:ind w:left="103" w:right="97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3" w:right="97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munkaszerződés tartalmi és formai követelményeit. Ismeri a</w:t>
            </w:r>
          </w:p>
          <w:p w:rsidR="00873CE0" w:rsidRDefault="00873CE0" w:rsidP="00873CE0">
            <w:pPr>
              <w:pStyle w:val="TableParagraph"/>
              <w:ind w:left="140" w:right="123" w:hanging="3"/>
              <w:jc w:val="center"/>
            </w:pPr>
            <w:r>
              <w:rPr>
                <w:rStyle w:val="Egyiksem"/>
                <w:rFonts w:ascii="Times New Roman" w:hAnsi="Times New Roman"/>
              </w:rPr>
              <w:t>munkaviszony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létesítésének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megszüntetésének folyamatát. Ismeri a te- vékenységekhez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kapcsolódó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adminisztrációs </w:t>
            </w:r>
            <w:r>
              <w:rPr>
                <w:rStyle w:val="Egyiksem"/>
                <w:rFonts w:ascii="Times New Roman" w:hAnsi="Times New Roman"/>
                <w:spacing w:val="-1"/>
              </w:rPr>
              <w:t>teendőket.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1" w:type="dxa"/>
            </w:tcMar>
          </w:tcPr>
          <w:p w:rsidR="00873CE0" w:rsidRDefault="00873CE0" w:rsidP="00873CE0">
            <w:pPr>
              <w:pStyle w:val="TableParagraph"/>
              <w:ind w:left="0" w:right="131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38" w:right="131" w:hanging="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Elkötelezett a szabályos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foglalkozta- tás mellett, igyekszik elkerülni a</w:t>
            </w:r>
          </w:p>
          <w:p w:rsidR="00873CE0" w:rsidRDefault="00873CE0" w:rsidP="00873CE0">
            <w:pPr>
              <w:pStyle w:val="TableParagraph"/>
              <w:ind w:left="107" w:right="102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szabálytalanságo</w:t>
            </w:r>
            <w:r>
              <w:rPr>
                <w:rStyle w:val="Egyiksem"/>
                <w:rFonts w:ascii="Times New Roman" w:hAnsi="Times New Roman"/>
                <w:spacing w:val="-3"/>
              </w:rPr>
              <w:t>kat.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ind w:left="0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/>
              <w:jc w:val="center"/>
            </w:pPr>
            <w:r>
              <w:rPr>
                <w:rStyle w:val="Egyiksem"/>
                <w:rFonts w:ascii="Times New Roman" w:hAnsi="Times New Roman"/>
              </w:rPr>
              <w:t>Felelősséget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 </w:t>
            </w:r>
            <w:r>
              <w:rPr>
                <w:rStyle w:val="Egyiksem"/>
                <w:rFonts w:ascii="Times New Roman" w:hAnsi="Times New Roman"/>
                <w:spacing w:val="-1"/>
              </w:rPr>
              <w:t>munkaviszonnyal</w:t>
            </w:r>
            <w:r>
              <w:rPr>
                <w:rStyle w:val="Egyiksem"/>
                <w:rFonts w:ascii="Times New Roman" w:hAnsi="Times New Roman"/>
              </w:rPr>
              <w:t xml:space="preserve"> összefüggésben kifejtett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tevékenységé</w:t>
            </w:r>
            <w:r>
              <w:rPr>
                <w:rStyle w:val="Egyiksem"/>
                <w:rFonts w:ascii="Times New Roman" w:hAnsi="Times New Roman"/>
                <w:spacing w:val="-3"/>
              </w:rPr>
              <w:t>ért.</w:t>
            </w:r>
          </w:p>
        </w:tc>
      </w:tr>
      <w:tr w:rsidR="00873CE0" w:rsidTr="00873CE0">
        <w:trPr>
          <w:trHeight w:val="1368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07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136" w:right="127" w:hanging="2"/>
              <w:jc w:val="center"/>
            </w:pPr>
            <w:r>
              <w:rPr>
                <w:rStyle w:val="Egyiksem"/>
                <w:rFonts w:ascii="Times New Roman" w:hAnsi="Times New Roman"/>
              </w:rPr>
              <w:t>Vezeti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munkavállalók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bérre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és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munkaviszonyra </w:t>
            </w:r>
            <w:r>
              <w:rPr>
                <w:rStyle w:val="Egyiksem"/>
                <w:rFonts w:ascii="Times New Roman" w:hAnsi="Times New Roman"/>
              </w:rPr>
              <w:t>vonatkozó nyil</w:t>
            </w:r>
            <w:r>
              <w:rPr>
                <w:rStyle w:val="Egyiksem"/>
                <w:rFonts w:ascii="Times New Roman" w:hAnsi="Times New Roman"/>
                <w:spacing w:val="-1"/>
              </w:rPr>
              <w:t>vántartásait.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6" w:type="dxa"/>
              <w:bottom w:w="80" w:type="dxa"/>
              <w:right w:w="289" w:type="dxa"/>
            </w:tcMar>
          </w:tcPr>
          <w:p w:rsidR="00873CE0" w:rsidRDefault="00873CE0" w:rsidP="00873CE0">
            <w:pPr>
              <w:pStyle w:val="TableParagraph"/>
              <w:ind w:left="216" w:right="209" w:firstLine="170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right="209"/>
              <w:jc w:val="center"/>
            </w:pPr>
            <w:r>
              <w:rPr>
                <w:rStyle w:val="Egyiksem"/>
                <w:rFonts w:ascii="Times New Roman" w:hAnsi="Times New Roman"/>
              </w:rPr>
              <w:t>Ismeri a munkaügyi nyilvántartó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karton,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5"/>
              </w:rPr>
              <w:t>be</w:t>
            </w:r>
            <w:r>
              <w:rPr>
                <w:rStyle w:val="Egyiksem"/>
                <w:rFonts w:ascii="Times New Roman" w:hAnsi="Times New Roman"/>
              </w:rPr>
              <w:t>lépési,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kilépési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nyomtatványok,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kereset-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járulékigazolások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kiállításá</w:t>
            </w:r>
            <w:r>
              <w:rPr>
                <w:rStyle w:val="Egyiksem"/>
                <w:rFonts w:ascii="Times New Roman" w:hAnsi="Times New Roman"/>
              </w:rPr>
              <w:t>val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kapcsolatos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teendő</w:t>
            </w:r>
            <w:r>
              <w:rPr>
                <w:rStyle w:val="Egyiksem"/>
                <w:rFonts w:ascii="Times New Roman" w:hAnsi="Times New Roman"/>
                <w:spacing w:val="-3"/>
              </w:rPr>
              <w:t>ket.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2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 w:right="242"/>
              <w:jc w:val="center"/>
            </w:pPr>
            <w:r>
              <w:rPr>
                <w:rStyle w:val="Egyiksem"/>
                <w:rFonts w:ascii="Times New Roman" w:hAnsi="Times New Roman"/>
              </w:rPr>
              <w:t>Törekszik a bizonylatok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helyes felismerésére és rendeltetésük szerinti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rendszerezésé</w:t>
            </w:r>
            <w:r>
              <w:rPr>
                <w:rStyle w:val="Egyiksem"/>
                <w:rFonts w:ascii="Times New Roman" w:hAnsi="Times New Roman"/>
                <w:spacing w:val="-5"/>
              </w:rPr>
              <w:t>re.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Felelősséget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 </w:t>
            </w:r>
            <w:r>
              <w:rPr>
                <w:rStyle w:val="Egyiksem"/>
                <w:rFonts w:ascii="Times New Roman" w:hAnsi="Times New Roman"/>
                <w:spacing w:val="-1"/>
              </w:rPr>
              <w:t>munkaviszonnyal</w:t>
            </w:r>
          </w:p>
          <w:p w:rsidR="00873CE0" w:rsidRDefault="00873CE0" w:rsidP="00873CE0">
            <w:pPr>
              <w:pStyle w:val="TableParagraph"/>
              <w:ind w:left="0" w:right="124"/>
              <w:jc w:val="center"/>
            </w:pPr>
            <w:r>
              <w:rPr>
                <w:rStyle w:val="Egyiksem"/>
                <w:rFonts w:ascii="Times New Roman" w:hAnsi="Times New Roman"/>
              </w:rPr>
              <w:t>összefüggésben kifejtett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tevékenységé</w:t>
            </w:r>
            <w:r>
              <w:rPr>
                <w:rStyle w:val="Egyiksem"/>
                <w:rFonts w:ascii="Times New Roman" w:hAnsi="Times New Roman"/>
                <w:spacing w:val="-3"/>
              </w:rPr>
              <w:t>ért.</w:t>
            </w:r>
          </w:p>
        </w:tc>
      </w:tr>
      <w:tr w:rsidR="00873CE0" w:rsidTr="00873CE0">
        <w:trPr>
          <w:trHeight w:val="1495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77" w:type="dxa"/>
              <w:bottom w:w="80" w:type="dxa"/>
              <w:right w:w="234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297" w:right="154" w:hanging="13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Munkaviszonya </w:t>
            </w:r>
            <w:r>
              <w:rPr>
                <w:rStyle w:val="Egyiksem"/>
                <w:rFonts w:ascii="Times New Roman" w:hAnsi="Times New Roman"/>
              </w:rPr>
              <w:t>esetén a saját</w:t>
            </w:r>
          </w:p>
          <w:p w:rsidR="00873CE0" w:rsidRDefault="00873CE0" w:rsidP="00873CE0">
            <w:pPr>
              <w:pStyle w:val="TableParagraph"/>
              <w:ind w:left="139" w:right="131" w:firstLine="14"/>
              <w:jc w:val="center"/>
            </w:pPr>
            <w:r>
              <w:rPr>
                <w:rStyle w:val="Egyiksem"/>
                <w:rFonts w:ascii="Times New Roman" w:hAnsi="Times New Roman"/>
              </w:rPr>
              <w:t>béréhez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kapcsolódó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bizonylato- kat értelmezi.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3" w:type="dxa"/>
            </w:tcMar>
          </w:tcPr>
          <w:p w:rsidR="00873CE0" w:rsidRDefault="00873CE0" w:rsidP="00873CE0">
            <w:pPr>
              <w:pStyle w:val="TableParagraph"/>
              <w:spacing w:before="1"/>
              <w:ind w:left="0" w:right="123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0" w:right="123"/>
              <w:jc w:val="center"/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0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elkészíti</w:t>
            </w:r>
            <w:r>
              <w:rPr>
                <w:rStyle w:val="Egyiksem"/>
                <w:rFonts w:ascii="Times New Roman" w:hAnsi="Times New Roman"/>
                <w:spacing w:val="-10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0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bérszámfejtés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bizonylatait.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33" w:type="dxa"/>
              <w:bottom w:w="80" w:type="dxa"/>
              <w:right w:w="322" w:type="dxa"/>
            </w:tcMar>
          </w:tcPr>
          <w:p w:rsidR="00873CE0" w:rsidRDefault="00873CE0" w:rsidP="00873CE0">
            <w:pPr>
              <w:pStyle w:val="TableParagraph"/>
              <w:ind w:left="253" w:right="242" w:hanging="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253" w:right="242" w:hanging="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Törekszik a bizonylatok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helyes felismerésére és</w:t>
            </w:r>
          </w:p>
          <w:p w:rsidR="00873CE0" w:rsidRDefault="00873CE0" w:rsidP="00873CE0">
            <w:pPr>
              <w:pStyle w:val="TableParagraph"/>
              <w:ind w:left="126" w:right="112" w:firstLine="72"/>
              <w:jc w:val="center"/>
            </w:pPr>
            <w:r>
              <w:rPr>
                <w:rStyle w:val="Egyiksem"/>
                <w:rFonts w:ascii="Times New Roman" w:hAnsi="Times New Roman"/>
              </w:rPr>
              <w:t>rendeltetésük szerinti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rendszerezésé</w:t>
            </w:r>
            <w:r>
              <w:rPr>
                <w:rStyle w:val="Egyiksem"/>
                <w:rFonts w:ascii="Times New Roman" w:hAnsi="Times New Roman"/>
                <w:spacing w:val="-5"/>
              </w:rPr>
              <w:t>re.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vezetői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utasításnak megfelelően</w:t>
            </w:r>
          </w:p>
          <w:p w:rsidR="00873CE0" w:rsidRDefault="00873CE0" w:rsidP="00873CE0">
            <w:pPr>
              <w:pStyle w:val="TableParagraph"/>
              <w:ind w:left="402" w:hanging="209"/>
              <w:jc w:val="center"/>
            </w:pPr>
            <w:r>
              <w:rPr>
                <w:rStyle w:val="Egyiksem"/>
                <w:rFonts w:ascii="Times New Roman" w:hAnsi="Times New Roman"/>
              </w:rPr>
              <w:t>végzi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bizonylatok </w:t>
            </w:r>
            <w:r>
              <w:rPr>
                <w:rStyle w:val="Egyiksem"/>
                <w:rFonts w:ascii="Times New Roman" w:hAnsi="Times New Roman"/>
                <w:spacing w:val="-1"/>
              </w:rPr>
              <w:t>rendszerezését.</w:t>
            </w:r>
          </w:p>
        </w:tc>
      </w:tr>
      <w:tr w:rsidR="00873CE0" w:rsidTr="00873CE0">
        <w:trPr>
          <w:trHeight w:val="242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7" w:type="dxa"/>
            </w:tcMar>
          </w:tcPr>
          <w:p w:rsidR="00873CE0" w:rsidRDefault="00873CE0" w:rsidP="00873CE0">
            <w:pPr>
              <w:pStyle w:val="TableParagraph"/>
              <w:spacing w:before="1"/>
              <w:ind w:left="0" w:right="147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Vezeti a pénzügyi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adónyil-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vántartásokat, </w:t>
            </w:r>
            <w:r>
              <w:rPr>
                <w:rStyle w:val="Egyiksem"/>
                <w:rFonts w:ascii="Times New Roman" w:hAnsi="Times New Roman"/>
              </w:rPr>
              <w:t>ellátja a vállalkozás adóköte</w:t>
            </w:r>
            <w:r>
              <w:rPr>
                <w:rStyle w:val="Egyiksem"/>
                <w:rFonts w:ascii="Times New Roman" w:hAnsi="Times New Roman"/>
                <w:spacing w:val="-1"/>
              </w:rPr>
              <w:t>lezettségéhez</w:t>
            </w:r>
          </w:p>
          <w:p w:rsidR="00873CE0" w:rsidRDefault="00873CE0" w:rsidP="00873CE0">
            <w:pPr>
              <w:pStyle w:val="TableParagraph"/>
              <w:ind w:left="0" w:right="329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kapcsolódó elektronikus</w:t>
            </w:r>
            <w:r>
              <w:rPr>
                <w:rStyle w:val="Egyiksem"/>
                <w:rFonts w:ascii="Times New Roman" w:hAnsi="Times New Roman"/>
              </w:rPr>
              <w:t xml:space="preserve"> ügyintézési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feladatokat.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Használja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adó-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és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járulékfizetések </w:t>
            </w:r>
            <w:r>
              <w:rPr>
                <w:rStyle w:val="Egyiksem"/>
                <w:rFonts w:ascii="Times New Roman" w:hAnsi="Times New Roman"/>
              </w:rPr>
              <w:t xml:space="preserve">intézéshez ren- delkezésre álló szoftvereket és az ügyfélkapu </w:t>
            </w:r>
            <w:r>
              <w:rPr>
                <w:rStyle w:val="Egyiksem"/>
                <w:rFonts w:ascii="Times New Roman" w:hAnsi="Times New Roman"/>
                <w:spacing w:val="-1"/>
              </w:rPr>
              <w:t>szolgáltatásait.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208"/>
              <w:jc w:val="center"/>
            </w:pPr>
            <w:r>
              <w:rPr>
                <w:rStyle w:val="Egyiksem"/>
                <w:rFonts w:ascii="Times New Roman" w:hAnsi="Times New Roman"/>
              </w:rPr>
              <w:t>Ismeri a vállalkozást érintő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adó-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járulékfizetési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kötelezettségeket és nyomtatványokat. Tisztában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van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elektronikus bevallás-elküldés </w:t>
            </w:r>
            <w:r>
              <w:rPr>
                <w:rStyle w:val="Egyiksem"/>
                <w:rFonts w:ascii="Times New Roman" w:hAnsi="Times New Roman"/>
                <w:spacing w:val="-1"/>
              </w:rPr>
              <w:t>menetével.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0" w:right="101"/>
              <w:jc w:val="center"/>
            </w:pPr>
            <w:r>
              <w:rPr>
                <w:rStyle w:val="Egyiksem"/>
                <w:rFonts w:ascii="Times New Roman" w:hAnsi="Times New Roman"/>
              </w:rPr>
              <w:t>Elkötelezett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szabályos és precíz </w:t>
            </w:r>
            <w:r>
              <w:rPr>
                <w:rStyle w:val="Egyiksem"/>
                <w:rFonts w:ascii="Times New Roman" w:hAnsi="Times New Roman"/>
                <w:spacing w:val="-1"/>
              </w:rPr>
              <w:t>munkavégzésre.</w:t>
            </w:r>
            <w:r>
              <w:rPr>
                <w:rStyle w:val="Egyiksem"/>
                <w:rFonts w:ascii="Times New Roman" w:hAnsi="Times New Roman"/>
              </w:rPr>
              <w:t xml:space="preserve"> Figyelemmel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kíséri a jogszabályi vál</w:t>
            </w:r>
            <w:r>
              <w:rPr>
                <w:rStyle w:val="Egyiksem"/>
                <w:rFonts w:ascii="Times New Roman" w:hAnsi="Times New Roman"/>
                <w:spacing w:val="-1"/>
              </w:rPr>
              <w:t>tozásokat.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4" w:type="dxa"/>
            </w:tcMar>
          </w:tcPr>
          <w:p w:rsidR="00873CE0" w:rsidRDefault="00873CE0" w:rsidP="00873CE0">
            <w:pPr>
              <w:pStyle w:val="TableParagraph"/>
              <w:ind w:left="0" w:right="94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94"/>
              <w:jc w:val="center"/>
            </w:pPr>
            <w:r>
              <w:rPr>
                <w:rStyle w:val="Egyiksem"/>
                <w:rFonts w:ascii="Times New Roman" w:hAnsi="Times New Roman"/>
              </w:rPr>
              <w:t>Betartja az adó- és járulékfizetésre vo- natkozó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bevallási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és befizetési határidő- </w:t>
            </w:r>
            <w:r>
              <w:rPr>
                <w:rStyle w:val="Egyiksem"/>
                <w:rFonts w:ascii="Times New Roman" w:hAnsi="Times New Roman"/>
                <w:spacing w:val="-3"/>
              </w:rPr>
              <w:t>ket.</w:t>
            </w:r>
          </w:p>
        </w:tc>
      </w:tr>
      <w:tr w:rsidR="00873CE0" w:rsidTr="00873CE0">
        <w:trPr>
          <w:trHeight w:val="154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55" w:right="147" w:hanging="1"/>
              <w:jc w:val="center"/>
            </w:pPr>
            <w:r>
              <w:rPr>
                <w:rStyle w:val="Egyiksem"/>
                <w:rFonts w:ascii="Times New Roman" w:hAnsi="Times New Roman"/>
              </w:rPr>
              <w:t>Rendszerezi a vállalkozás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va</w:t>
            </w:r>
            <w:r>
              <w:rPr>
                <w:rStyle w:val="Egyiksem"/>
                <w:rFonts w:ascii="Times New Roman" w:hAnsi="Times New Roman"/>
                <w:spacing w:val="-1"/>
              </w:rPr>
              <w:t>gyonát.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175" w:type="dxa"/>
            </w:tcMar>
          </w:tcPr>
          <w:p w:rsidR="00873CE0" w:rsidRDefault="00873CE0" w:rsidP="00873CE0">
            <w:pPr>
              <w:pStyle w:val="TableParagraph"/>
              <w:ind w:left="104" w:right="9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4" w:right="9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Csoportosítja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 vagyontárgyait. Ismeri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életében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betöltött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szerepüket. Felsorolja a mérlegtéte-</w:t>
            </w:r>
          </w:p>
          <w:p w:rsidR="00873CE0" w:rsidRDefault="00873CE0" w:rsidP="00873CE0">
            <w:pPr>
              <w:pStyle w:val="TableParagraph"/>
              <w:ind w:left="103" w:right="9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leket.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vagyontárgyakat elhelyezi a mérlegben. Érti a mérleg összefüg-</w:t>
            </w: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géseit.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91" w:right="168" w:hanging="17"/>
              <w:jc w:val="center"/>
            </w:pPr>
            <w:r>
              <w:rPr>
                <w:rStyle w:val="Egyiksem"/>
                <w:rFonts w:ascii="Times New Roman" w:hAnsi="Times New Roman"/>
              </w:rPr>
              <w:t>Elfogadja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vagyonával kapcsolatos jogszabályi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előírá</w:t>
            </w:r>
            <w:r>
              <w:rPr>
                <w:rStyle w:val="Egyiksem"/>
                <w:rFonts w:ascii="Times New Roman" w:hAnsi="Times New Roman"/>
                <w:spacing w:val="-1"/>
              </w:rPr>
              <w:t>sokat.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89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89"/>
              <w:jc w:val="center"/>
            </w:pPr>
            <w:r>
              <w:rPr>
                <w:rStyle w:val="Egyiksem"/>
                <w:rFonts w:ascii="Times New Roman" w:hAnsi="Times New Roman"/>
              </w:rPr>
              <w:t>Betartja a vagyontárgyak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mérlegtéte- lekbe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történő </w:t>
            </w:r>
            <w:r>
              <w:rPr>
                <w:rStyle w:val="Egyiksem"/>
                <w:rFonts w:ascii="Times New Roman" w:hAnsi="Times New Roman"/>
                <w:spacing w:val="-3"/>
              </w:rPr>
              <w:t>beso</w:t>
            </w:r>
            <w:r>
              <w:rPr>
                <w:rStyle w:val="Egyiksem"/>
                <w:rFonts w:ascii="Times New Roman" w:hAnsi="Times New Roman"/>
              </w:rPr>
              <w:t>rolásának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szabályait.</w:t>
            </w:r>
          </w:p>
        </w:tc>
      </w:tr>
      <w:tr w:rsidR="00873CE0" w:rsidTr="00873CE0">
        <w:trPr>
          <w:trHeight w:val="139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5" w:type="dxa"/>
              <w:bottom w:w="80" w:type="dxa"/>
              <w:right w:w="30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225" w:right="220" w:firstLine="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Felismeri az alapvető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pénz- forgalmi és</w:t>
            </w: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</w:rPr>
              <w:t>számviteli bizonylatokat és azok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rendelteté</w:t>
            </w:r>
            <w:r>
              <w:rPr>
                <w:rStyle w:val="Egyiksem"/>
                <w:rFonts w:ascii="Times New Roman" w:hAnsi="Times New Roman"/>
                <w:spacing w:val="-3"/>
              </w:rPr>
              <w:t>sét.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71" w:type="dxa"/>
            </w:tcMar>
          </w:tcPr>
          <w:p w:rsidR="00873CE0" w:rsidRDefault="00873CE0" w:rsidP="00873CE0">
            <w:pPr>
              <w:pStyle w:val="TableParagraph"/>
              <w:ind w:left="200" w:right="191" w:firstLine="3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91"/>
              <w:jc w:val="center"/>
            </w:pPr>
            <w:r>
              <w:rPr>
                <w:rStyle w:val="Egyiksem"/>
                <w:rFonts w:ascii="Times New Roman" w:hAnsi="Times New Roman"/>
              </w:rPr>
              <w:t>Kiválasztja és kezeli a beszerzéshez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9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értékesítéshez kapcsolódó számlákat,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pénzügyi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bizonylatokat,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nyilvántar</w:t>
            </w:r>
            <w:r>
              <w:rPr>
                <w:rStyle w:val="Egyiksem"/>
                <w:rFonts w:ascii="Times New Roman" w:hAnsi="Times New Roman"/>
              </w:rPr>
              <w:t>tásokat.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Elkülöníti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tárgyi eszköz és a készlet- nyilvántartás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bizonylata</w:t>
            </w:r>
            <w:r>
              <w:rPr>
                <w:rStyle w:val="Egyiksem"/>
                <w:rFonts w:ascii="Times New Roman" w:hAnsi="Times New Roman"/>
                <w:spacing w:val="-5"/>
              </w:rPr>
              <w:t>it.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253" w:right="242" w:hanging="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Törekszik a bizonylatok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helyes felismerésére és</w:t>
            </w:r>
          </w:p>
          <w:p w:rsidR="00873CE0" w:rsidRDefault="00873CE0" w:rsidP="00873CE0">
            <w:pPr>
              <w:pStyle w:val="TableParagraph"/>
              <w:ind w:left="126" w:right="112" w:firstLine="72"/>
              <w:jc w:val="center"/>
            </w:pPr>
            <w:r>
              <w:rPr>
                <w:rStyle w:val="Egyiksem"/>
                <w:rFonts w:ascii="Times New Roman" w:hAnsi="Times New Roman"/>
              </w:rPr>
              <w:t>rendeltetésük szerinti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rendszerezésé</w:t>
            </w:r>
            <w:r>
              <w:rPr>
                <w:rStyle w:val="Egyiksem"/>
                <w:rFonts w:ascii="Times New Roman" w:hAnsi="Times New Roman"/>
                <w:spacing w:val="-5"/>
              </w:rPr>
              <w:t>re.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337" w:hanging="99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vezetői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utasításnak megfelelően</w:t>
            </w:r>
          </w:p>
          <w:p w:rsidR="00873CE0" w:rsidRDefault="00873CE0" w:rsidP="00873CE0">
            <w:pPr>
              <w:pStyle w:val="TableParagraph"/>
              <w:jc w:val="center"/>
            </w:pPr>
            <w:r>
              <w:rPr>
                <w:rStyle w:val="Egyiksem"/>
                <w:rFonts w:ascii="Times New Roman" w:hAnsi="Times New Roman"/>
              </w:rPr>
              <w:t>végzi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bizonylatok </w:t>
            </w:r>
            <w:r>
              <w:rPr>
                <w:rStyle w:val="Egyiksem"/>
                <w:rFonts w:ascii="Times New Roman" w:hAnsi="Times New Roman"/>
                <w:spacing w:val="-1"/>
              </w:rPr>
              <w:t>rendszerezését.</w:t>
            </w:r>
          </w:p>
        </w:tc>
      </w:tr>
    </w:tbl>
    <w:p w:rsidR="00873CE0" w:rsidRDefault="00873CE0" w:rsidP="00873CE0">
      <w:pPr>
        <w:widowControl w:val="0"/>
        <w:jc w:val="center"/>
        <w:rPr>
          <w:rFonts w:ascii="Times New Roman" w:eastAsia="Times New Roman" w:hAnsi="Times New Roman" w:cs="Times New Roman"/>
        </w:rPr>
      </w:pPr>
    </w:p>
    <w:p w:rsidR="00873CE0" w:rsidRDefault="00873CE0" w:rsidP="00873CE0">
      <w:pPr>
        <w:jc w:val="center"/>
        <w:sectPr w:rsidR="00873CE0">
          <w:headerReference w:type="default" r:id="rId9"/>
          <w:pgSz w:w="16840" w:h="11920" w:orient="landscape"/>
          <w:pgMar w:top="760" w:right="1100" w:bottom="840" w:left="500" w:header="0" w:footer="319" w:gutter="0"/>
          <w:cols w:space="708"/>
        </w:sectPr>
      </w:pPr>
    </w:p>
    <w:p w:rsidR="00873CE0" w:rsidRDefault="00873CE0" w:rsidP="00873CE0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49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3883"/>
        <w:gridCol w:w="3260"/>
        <w:gridCol w:w="3544"/>
      </w:tblGrid>
      <w:tr w:rsidR="00873CE0" w:rsidTr="00873CE0">
        <w:trPr>
          <w:trHeight w:val="11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73CE0" w:rsidRDefault="00873CE0" w:rsidP="00873CE0">
            <w:pPr>
              <w:pStyle w:val="TableParagraph"/>
              <w:ind w:left="0" w:right="142"/>
              <w:jc w:val="center"/>
            </w:pPr>
            <w:r>
              <w:rPr>
                <w:rStyle w:val="Egyiksem"/>
                <w:rFonts w:ascii="Times New Roman" w:hAnsi="Times New Roman"/>
              </w:rPr>
              <w:t>Számlázó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programok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segítségével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számlázási, valamint a kapcsolódó adat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szolgáltatási </w:t>
            </w:r>
            <w:r>
              <w:rPr>
                <w:rStyle w:val="Egyiksem"/>
                <w:rFonts w:ascii="Times New Roman" w:hAnsi="Times New Roman"/>
              </w:rPr>
              <w:t>feladatokat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5"/>
              </w:rPr>
              <w:t>lát</w:t>
            </w:r>
            <w:r>
              <w:rPr>
                <w:rStyle w:val="Egyiksem"/>
                <w:rFonts w:ascii="Times New Roman" w:hAnsi="Times New Roman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5"/>
              </w:rPr>
              <w:t>el.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3" w:type="dxa"/>
            </w:tcMar>
          </w:tcPr>
          <w:p w:rsidR="00873CE0" w:rsidRDefault="00873CE0" w:rsidP="00873CE0">
            <w:pPr>
              <w:pStyle w:val="TableParagraph"/>
              <w:ind w:left="0" w:right="123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23"/>
            </w:pPr>
            <w:r>
              <w:rPr>
                <w:rStyle w:val="Egyiksem"/>
                <w:rFonts w:ascii="Times New Roman" w:hAnsi="Times New Roman"/>
              </w:rPr>
              <w:t>Tudja a számlakiállítás szabályait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 az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adóhatósághoz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történő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bejelentés és adatszolgáltatás mód</w:t>
            </w:r>
            <w:r>
              <w:rPr>
                <w:rStyle w:val="Egyiksem"/>
                <w:rFonts w:ascii="Times New Roman" w:hAnsi="Times New Roman"/>
                <w:spacing w:val="-3"/>
              </w:rPr>
              <w:t>ját.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/>
              <w:jc w:val="center"/>
            </w:pPr>
            <w:r>
              <w:rPr>
                <w:rStyle w:val="Egyiksem"/>
                <w:rFonts w:ascii="Times New Roman" w:hAnsi="Times New Roman"/>
              </w:rPr>
              <w:t>Elkötelezett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0"/>
              </w:rPr>
              <w:t>a</w:t>
            </w:r>
            <w:r>
              <w:rPr>
                <w:rStyle w:val="Egyiksem"/>
                <w:rFonts w:ascii="Times New Roman" w:hAnsi="Times New Roman"/>
              </w:rPr>
              <w:t xml:space="preserve"> számlázási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adatszolgáltatási fel- adatok határidőre történő pontos elvégzése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iránt.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6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 w:right="146"/>
              <w:jc w:val="center"/>
            </w:pPr>
            <w:r>
              <w:rPr>
                <w:rStyle w:val="Egyiksem"/>
                <w:rFonts w:ascii="Times New Roman" w:hAnsi="Times New Roman"/>
              </w:rPr>
              <w:t>Felelősséget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számlakiállítással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és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adatszolgáltatással </w:t>
            </w:r>
            <w:r>
              <w:rPr>
                <w:rStyle w:val="Egyiksem"/>
                <w:rFonts w:ascii="Times New Roman" w:hAnsi="Times New Roman"/>
              </w:rPr>
              <w:t>összefüggésben kifejtett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tevékenységé</w:t>
            </w:r>
            <w:r>
              <w:rPr>
                <w:rStyle w:val="Egyiksem"/>
                <w:rFonts w:ascii="Times New Roman" w:hAnsi="Times New Roman"/>
                <w:spacing w:val="-3"/>
              </w:rPr>
              <w:t>ért.</w:t>
            </w:r>
          </w:p>
        </w:tc>
      </w:tr>
      <w:tr w:rsidR="00873CE0" w:rsidTr="00873CE0">
        <w:trPr>
          <w:trHeight w:val="9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9" w:type="dxa"/>
              <w:bottom w:w="80" w:type="dxa"/>
              <w:right w:w="162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89" w:right="8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Előkészíti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0"/>
              </w:rPr>
              <w:t>a</w:t>
            </w:r>
          </w:p>
          <w:p w:rsidR="00873CE0" w:rsidRDefault="00873CE0" w:rsidP="00873CE0">
            <w:pPr>
              <w:pStyle w:val="TableParagraph"/>
              <w:ind w:left="89" w:right="87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banki </w:t>
            </w:r>
            <w:r>
              <w:rPr>
                <w:rStyle w:val="Egyiksem"/>
                <w:rFonts w:ascii="Times New Roman" w:hAnsi="Times New Roman"/>
                <w:spacing w:val="-1"/>
              </w:rPr>
              <w:t>utalásokat.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0" w:type="dxa"/>
              <w:bottom w:w="80" w:type="dxa"/>
              <w:right w:w="203" w:type="dxa"/>
            </w:tcMar>
          </w:tcPr>
          <w:p w:rsidR="00873CE0" w:rsidRDefault="00873CE0" w:rsidP="00873CE0">
            <w:pPr>
              <w:pStyle w:val="TableParagraph"/>
              <w:ind w:left="310" w:right="123" w:hanging="13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310" w:right="123" w:hanging="13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banki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bizonylatokat és az ügyintésre használt elektronikus</w:t>
            </w:r>
          </w:p>
          <w:p w:rsidR="00873CE0" w:rsidRDefault="00873CE0" w:rsidP="00873CE0">
            <w:pPr>
              <w:pStyle w:val="TableParagraph"/>
              <w:spacing w:line="257" w:lineRule="exact"/>
              <w:ind w:left="514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banki </w:t>
            </w:r>
            <w:r>
              <w:rPr>
                <w:rStyle w:val="Egyiksem"/>
                <w:rFonts w:ascii="Times New Roman" w:hAnsi="Times New Roman"/>
                <w:spacing w:val="-1"/>
              </w:rPr>
              <w:t>felületeket.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147" w:hanging="8"/>
              <w:jc w:val="center"/>
            </w:pPr>
            <w:r>
              <w:rPr>
                <w:rStyle w:val="Egyiksem"/>
                <w:rFonts w:ascii="Times New Roman" w:hAnsi="Times New Roman"/>
              </w:rPr>
              <w:t>Szem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előtt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tartja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az utalási </w:t>
            </w:r>
            <w:r>
              <w:rPr>
                <w:rStyle w:val="Egyiksem"/>
                <w:rFonts w:ascii="Times New Roman" w:hAnsi="Times New Roman"/>
                <w:spacing w:val="-1"/>
              </w:rPr>
              <w:t>határidőket.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 w:right="120"/>
              <w:jc w:val="center"/>
            </w:pPr>
            <w:r>
              <w:rPr>
                <w:rStyle w:val="Egyiksem"/>
                <w:rFonts w:ascii="Times New Roman" w:hAnsi="Times New Roman"/>
              </w:rPr>
              <w:t>Szakmai felügyelet mellett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végzi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banki </w:t>
            </w:r>
            <w:r>
              <w:rPr>
                <w:rStyle w:val="Egyiksem"/>
                <w:rFonts w:ascii="Times New Roman" w:hAnsi="Times New Roman"/>
                <w:spacing w:val="-1"/>
              </w:rPr>
              <w:t>utalásokat.</w:t>
            </w:r>
          </w:p>
        </w:tc>
      </w:tr>
      <w:tr w:rsidR="00873CE0" w:rsidTr="00873CE0">
        <w:trPr>
          <w:trHeight w:val="166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18" w:type="dxa"/>
            </w:tcMar>
          </w:tcPr>
          <w:p w:rsidR="00873CE0" w:rsidRDefault="00873CE0" w:rsidP="00873CE0">
            <w:pPr>
              <w:pStyle w:val="TableParagraph"/>
              <w:ind w:left="146" w:right="138" w:hanging="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46" w:right="138" w:hanging="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Gazdasági eseményeket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kontíroz, vezeti a főkönyvi és az analitikus nyil</w:t>
            </w:r>
            <w:r>
              <w:rPr>
                <w:rStyle w:val="Egyiksem"/>
                <w:rFonts w:ascii="Times New Roman" w:hAnsi="Times New Roman"/>
                <w:spacing w:val="-1"/>
              </w:rPr>
              <w:t>vántartásokat,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170" w:right="161"/>
              <w:jc w:val="center"/>
            </w:pPr>
            <w:r>
              <w:rPr>
                <w:rStyle w:val="Egyiksem"/>
                <w:rFonts w:ascii="Times New Roman" w:hAnsi="Times New Roman"/>
              </w:rPr>
              <w:t>könyvviteli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feladásokat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készít, </w:t>
            </w:r>
            <w:r>
              <w:rPr>
                <w:rStyle w:val="Egyiksem"/>
                <w:rFonts w:ascii="Times New Roman" w:hAnsi="Times New Roman"/>
                <w:spacing w:val="-1"/>
              </w:rPr>
              <w:t>egyeztet.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</w:tcPr>
          <w:p w:rsidR="00873CE0" w:rsidRDefault="00873CE0" w:rsidP="00873CE0">
            <w:pPr>
              <w:pStyle w:val="TableParagraph"/>
              <w:spacing w:before="138"/>
              <w:ind w:left="0" w:right="160"/>
              <w:jc w:val="center"/>
            </w:pPr>
            <w:r>
              <w:rPr>
                <w:rStyle w:val="Egyiksem"/>
                <w:rFonts w:ascii="Times New Roman" w:hAnsi="Times New Roman"/>
              </w:rPr>
              <w:t>Ismeri és alkalmazza a kontírozás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főkönyvi könyvelés szabályait. Ismeri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nyilvántartások rendszerét és sajátosságait, az alkalmazott bizonylatokat, azok kap</w:t>
            </w:r>
            <w:r>
              <w:rPr>
                <w:rStyle w:val="Egyiksem"/>
                <w:rFonts w:ascii="Times New Roman" w:hAnsi="Times New Roman"/>
                <w:spacing w:val="-1"/>
              </w:rPr>
              <w:t>csolatát.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1" w:type="dxa"/>
            </w:tcMar>
          </w:tcPr>
          <w:p w:rsidR="00873CE0" w:rsidRDefault="00873CE0" w:rsidP="00873CE0">
            <w:pPr>
              <w:pStyle w:val="TableParagraph"/>
              <w:spacing w:before="1"/>
              <w:ind w:left="0" w:right="101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0" w:right="101"/>
              <w:jc w:val="center"/>
            </w:pPr>
            <w:r>
              <w:rPr>
                <w:rStyle w:val="Egyiksem"/>
                <w:rFonts w:ascii="Times New Roman" w:hAnsi="Times New Roman"/>
              </w:rPr>
              <w:t>Elfogadja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könyvelés szabályait. Szükség esetén belső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ellenőrzést </w:t>
            </w:r>
            <w:r>
              <w:rPr>
                <w:rStyle w:val="Egyiksem"/>
                <w:rFonts w:ascii="Times New Roman" w:hAnsi="Times New Roman"/>
                <w:spacing w:val="-1"/>
              </w:rPr>
              <w:t>kezdeményez.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9" w:type="dxa"/>
            </w:tcMar>
          </w:tcPr>
          <w:p w:rsidR="00873CE0" w:rsidRDefault="00873CE0" w:rsidP="00873CE0">
            <w:pPr>
              <w:pStyle w:val="TableParagraph"/>
              <w:ind w:left="0" w:right="309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309"/>
              <w:jc w:val="center"/>
            </w:pPr>
            <w:r>
              <w:rPr>
                <w:rStyle w:val="Egyiksem"/>
                <w:rFonts w:ascii="Times New Roman" w:hAnsi="Times New Roman"/>
              </w:rPr>
              <w:t>Önállóan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végzi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 kontírozást,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 </w:t>
            </w:r>
            <w:r>
              <w:rPr>
                <w:rStyle w:val="Egyiksem"/>
                <w:rFonts w:ascii="Times New Roman" w:hAnsi="Times New Roman"/>
                <w:spacing w:val="-5"/>
              </w:rPr>
              <w:t>fő</w:t>
            </w:r>
            <w:r>
              <w:rPr>
                <w:rStyle w:val="Egyiksem"/>
                <w:rFonts w:ascii="Times New Roman" w:hAnsi="Times New Roman"/>
              </w:rPr>
              <w:t>könyvi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könyvelést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 a feladásokat, a nyilvántartások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ve</w:t>
            </w:r>
            <w:r>
              <w:rPr>
                <w:rStyle w:val="Egyiksem"/>
                <w:rFonts w:ascii="Times New Roman" w:hAnsi="Times New Roman"/>
                <w:spacing w:val="-1"/>
              </w:rPr>
              <w:t>zetését.</w:t>
            </w:r>
          </w:p>
        </w:tc>
      </w:tr>
      <w:tr w:rsidR="00873CE0" w:rsidTr="00873CE0">
        <w:trPr>
          <w:trHeight w:val="18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9" w:type="dxa"/>
              <w:bottom w:w="80" w:type="dxa"/>
              <w:right w:w="162" w:type="dxa"/>
            </w:tcMar>
          </w:tcPr>
          <w:p w:rsidR="00873CE0" w:rsidRDefault="00873CE0" w:rsidP="00873CE0">
            <w:pPr>
              <w:pStyle w:val="TableParagraph"/>
              <w:spacing w:before="1"/>
              <w:ind w:left="89" w:right="8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89" w:right="8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Vezeti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vállalkozás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alapnyil- </w:t>
            </w:r>
            <w:r>
              <w:rPr>
                <w:rStyle w:val="Egyiksem"/>
                <w:rFonts w:ascii="Times New Roman" w:hAnsi="Times New Roman"/>
                <w:spacing w:val="-1"/>
              </w:rPr>
              <w:t>vántartásait</w:t>
            </w:r>
          </w:p>
          <w:p w:rsidR="00873CE0" w:rsidRDefault="00873CE0" w:rsidP="00873CE0">
            <w:pPr>
              <w:pStyle w:val="TableParagraph"/>
              <w:ind w:left="163" w:right="155" w:firstLine="31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 xml:space="preserve">(naplófőkönyv, pénztárkönyv, </w:t>
            </w:r>
            <w:r>
              <w:rPr>
                <w:rStyle w:val="Egyiksem"/>
                <w:rFonts w:ascii="Times New Roman" w:hAnsi="Times New Roman"/>
              </w:rPr>
              <w:t>bevételi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költségnyilvántartás, </w:t>
            </w:r>
            <w:r>
              <w:rPr>
                <w:rStyle w:val="Egyiksem"/>
                <w:rFonts w:ascii="Times New Roman" w:hAnsi="Times New Roman"/>
              </w:rPr>
              <w:t>bevételi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nyilvántartás) és részletező nyilvántar</w:t>
            </w:r>
            <w:r>
              <w:rPr>
                <w:rStyle w:val="Egyiksem"/>
                <w:rFonts w:ascii="Times New Roman" w:hAnsi="Times New Roman"/>
                <w:spacing w:val="-1"/>
              </w:rPr>
              <w:t>tásait.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73" w:right="123" w:firstLine="84"/>
              <w:jc w:val="center"/>
            </w:pPr>
            <w:r>
              <w:rPr>
                <w:rStyle w:val="Egyiksem"/>
                <w:rFonts w:ascii="Times New Roman" w:hAnsi="Times New Roman"/>
              </w:rPr>
              <w:t>Ismeri és alkalmazza a kapcsolódó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szabályokat.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7" w:right="9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Elfogadja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könyvelés szabályait, szükség esetén</w:t>
            </w:r>
          </w:p>
          <w:p w:rsidR="00873CE0" w:rsidRDefault="00873CE0" w:rsidP="00873CE0">
            <w:pPr>
              <w:pStyle w:val="TableParagraph"/>
              <w:spacing w:before="1"/>
              <w:ind w:left="107" w:right="100"/>
              <w:jc w:val="center"/>
            </w:pPr>
            <w:r>
              <w:rPr>
                <w:rStyle w:val="Egyiksem"/>
                <w:rFonts w:ascii="Times New Roman" w:hAnsi="Times New Roman"/>
              </w:rPr>
              <w:t>belső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ellenőrzést </w:t>
            </w:r>
            <w:r>
              <w:rPr>
                <w:rStyle w:val="Egyiksem"/>
                <w:rFonts w:ascii="Times New Roman" w:hAnsi="Times New Roman"/>
                <w:spacing w:val="-1"/>
              </w:rPr>
              <w:t>kezdeményez.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5" w:right="93"/>
              <w:jc w:val="center"/>
            </w:pPr>
            <w:r>
              <w:rPr>
                <w:rStyle w:val="Egyiksem"/>
                <w:rFonts w:ascii="Times New Roman" w:hAnsi="Times New Roman"/>
              </w:rPr>
              <w:t>Önállóan vezeti a nyilvántartásokat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 rendelkezésre álló bizonylatok alátá- </w:t>
            </w:r>
            <w:r>
              <w:rPr>
                <w:rStyle w:val="Egyiksem"/>
                <w:rFonts w:ascii="Times New Roman" w:hAnsi="Times New Roman"/>
                <w:spacing w:val="-1"/>
              </w:rPr>
              <w:t>masztásával.</w:t>
            </w:r>
          </w:p>
        </w:tc>
      </w:tr>
    </w:tbl>
    <w:p w:rsidR="00873CE0" w:rsidRDefault="00873CE0" w:rsidP="00873CE0">
      <w:pPr>
        <w:widowControl w:val="0"/>
        <w:jc w:val="center"/>
        <w:rPr>
          <w:rFonts w:ascii="Times New Roman" w:eastAsia="Times New Roman" w:hAnsi="Times New Roman" w:cs="Times New Roman"/>
        </w:rPr>
      </w:pPr>
    </w:p>
    <w:p w:rsidR="00873CE0" w:rsidRDefault="00873CE0" w:rsidP="00873CE0">
      <w:pPr>
        <w:jc w:val="center"/>
        <w:sectPr w:rsidR="00873CE0">
          <w:headerReference w:type="default" r:id="rId10"/>
          <w:pgSz w:w="16840" w:h="11920" w:orient="landscape"/>
          <w:pgMar w:top="760" w:right="1100" w:bottom="840" w:left="500" w:header="0" w:footer="319" w:gutter="0"/>
          <w:cols w:space="708"/>
        </w:sectPr>
      </w:pPr>
    </w:p>
    <w:tbl>
      <w:tblPr>
        <w:tblStyle w:val="TableNormal"/>
        <w:tblW w:w="140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81"/>
        <w:gridCol w:w="2500"/>
        <w:gridCol w:w="4007"/>
        <w:gridCol w:w="3027"/>
        <w:gridCol w:w="3291"/>
      </w:tblGrid>
      <w:tr w:rsidR="00873CE0" w:rsidTr="00873CE0">
        <w:trPr>
          <w:trHeight w:val="1824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211" w:type="dxa"/>
            </w:tcMar>
          </w:tcPr>
          <w:p w:rsidR="00873CE0" w:rsidRDefault="00873CE0" w:rsidP="00873CE0">
            <w:pPr>
              <w:pStyle w:val="TableParagraph"/>
              <w:ind w:left="141" w:right="13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41" w:right="13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 xml:space="preserve">Elkészíti a külső, belső kap-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csolat-teremtést, kapcsolat-tartást </w:t>
            </w:r>
            <w:r>
              <w:rPr>
                <w:rStyle w:val="Egyiksem"/>
                <w:rFonts w:ascii="Times New Roman" w:hAnsi="Times New Roman"/>
              </w:rPr>
              <w:t>és kapcsolat-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119" w:right="113" w:firstLine="14"/>
              <w:jc w:val="center"/>
            </w:pPr>
            <w:r>
              <w:rPr>
                <w:rStyle w:val="Egyiksem"/>
                <w:rFonts w:ascii="Times New Roman" w:hAnsi="Times New Roman"/>
              </w:rPr>
              <w:t>lezárást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szolgáló </w:t>
            </w:r>
            <w:r>
              <w:rPr>
                <w:rStyle w:val="Egyiksem"/>
                <w:rFonts w:ascii="Times New Roman" w:hAnsi="Times New Roman"/>
                <w:spacing w:val="-1"/>
              </w:rPr>
              <w:t>dokumentumo</w:t>
            </w:r>
            <w:r>
              <w:rPr>
                <w:rStyle w:val="Egyiksem"/>
                <w:rFonts w:ascii="Times New Roman" w:hAnsi="Times New Roman"/>
              </w:rPr>
              <w:t>kat,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ezeket</w:t>
            </w:r>
            <w:r>
              <w:rPr>
                <w:rStyle w:val="Egyiksem"/>
                <w:rFonts w:ascii="Times New Roman" w:hAnsi="Times New Roman"/>
                <w:spacing w:val="-7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rendszerezi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 kezeli.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5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3" w:right="95"/>
              <w:jc w:val="center"/>
            </w:pPr>
            <w:r>
              <w:rPr>
                <w:rStyle w:val="Egyiksem"/>
                <w:rFonts w:ascii="Times New Roman" w:hAnsi="Times New Roman"/>
              </w:rPr>
              <w:t>Ismeri a dokumentumok típusait, a dokumentum- szerkesztés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szabályait,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az iratok tartalmi és formai </w:t>
            </w:r>
            <w:r>
              <w:rPr>
                <w:rStyle w:val="Egyiksem"/>
                <w:rFonts w:ascii="Times New Roman" w:hAnsi="Times New Roman"/>
                <w:spacing w:val="-1"/>
              </w:rPr>
              <w:t>követelményeit.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90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119" w:right="110" w:firstLine="2"/>
              <w:jc w:val="center"/>
            </w:pPr>
            <w:r>
              <w:rPr>
                <w:rStyle w:val="Egyiksem"/>
                <w:rFonts w:ascii="Times New Roman" w:hAnsi="Times New Roman"/>
              </w:rPr>
              <w:t>Szem előtt tartja a kimenő dokumen- tumokkal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kapcsolatos vállalati előírá- sokat. Elkötelezett az anyaghasználat csökkentése iránt.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239" w:right="232" w:firstLine="2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Önállóan intézi a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dokumentumkeze- </w:t>
            </w:r>
            <w:r>
              <w:rPr>
                <w:rStyle w:val="Egyiksem"/>
                <w:rFonts w:ascii="Times New Roman" w:hAnsi="Times New Roman"/>
              </w:rPr>
              <w:t xml:space="preserve">léssel kapcsolatos </w:t>
            </w:r>
            <w:r>
              <w:rPr>
                <w:rStyle w:val="Egyiksem"/>
                <w:rFonts w:ascii="Times New Roman" w:hAnsi="Times New Roman"/>
                <w:spacing w:val="-1"/>
              </w:rPr>
              <w:t>feladatokat.</w:t>
            </w:r>
          </w:p>
        </w:tc>
      </w:tr>
      <w:tr w:rsidR="00873CE0" w:rsidTr="00873CE0">
        <w:trPr>
          <w:trHeight w:val="1603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ind w:left="117" w:firstLine="96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17" w:firstLine="96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Munkája során használja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IKT eszközöket. Betartja a munka,</w:t>
            </w:r>
          </w:p>
          <w:p w:rsidR="00873CE0" w:rsidRDefault="00873CE0" w:rsidP="00873CE0">
            <w:pPr>
              <w:pStyle w:val="TableParagraph"/>
              <w:ind w:left="160" w:right="151" w:firstLine="100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vagyon-, tűz-,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balesetvédelmi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3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egészségügyi</w:t>
            </w:r>
            <w:r>
              <w:rPr>
                <w:rStyle w:val="Egyiksem"/>
                <w:rFonts w:ascii="Times New Roman" w:hAnsi="Times New Roman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előírásokat.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9" w:type="dxa"/>
              <w:bottom w:w="80" w:type="dxa"/>
              <w:right w:w="203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209" w:right="123" w:firstLine="108"/>
              <w:jc w:val="center"/>
            </w:pPr>
            <w:r>
              <w:rPr>
                <w:rStyle w:val="Egyiksem"/>
                <w:rFonts w:ascii="Times New Roman" w:hAnsi="Times New Roman"/>
              </w:rPr>
              <w:t>Tisztában van a papír nélküli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kommunikációs formák, online </w:t>
            </w:r>
            <w:r>
              <w:rPr>
                <w:rStyle w:val="Egyiksem"/>
                <w:rFonts w:ascii="Times New Roman" w:hAnsi="Times New Roman"/>
                <w:spacing w:val="-1"/>
              </w:rPr>
              <w:t>felülete</w:t>
            </w:r>
            <w:r>
              <w:rPr>
                <w:rStyle w:val="Egyiksem"/>
                <w:rFonts w:ascii="Times New Roman" w:hAnsi="Times New Roman"/>
              </w:rPr>
              <w:t>tek és visszajelzések használatának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előnyei</w:t>
            </w:r>
            <w:r>
              <w:rPr>
                <w:rStyle w:val="Egyiksem"/>
                <w:rFonts w:ascii="Times New Roman" w:hAnsi="Times New Roman"/>
                <w:spacing w:val="-3"/>
              </w:rPr>
              <w:t>vel.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54" w:right="144"/>
              <w:jc w:val="center"/>
            </w:pPr>
            <w:r>
              <w:rPr>
                <w:rStyle w:val="Egyiksem"/>
                <w:rFonts w:ascii="Times New Roman" w:hAnsi="Times New Roman"/>
              </w:rPr>
              <w:t>Előnyben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részesíti a papír nélküli, online kommunikációs formákat.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2" w:right="9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Önálló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javaslatokat fogalmaz meg az</w:t>
            </w:r>
          </w:p>
          <w:p w:rsidR="00873CE0" w:rsidRDefault="00873CE0" w:rsidP="00873CE0">
            <w:pPr>
              <w:pStyle w:val="TableParagraph"/>
              <w:ind w:left="103" w:right="93"/>
              <w:jc w:val="center"/>
            </w:pPr>
            <w:r>
              <w:rPr>
                <w:rStyle w:val="Egyiksem"/>
                <w:rFonts w:ascii="Times New Roman" w:hAnsi="Times New Roman"/>
              </w:rPr>
              <w:t>online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kommunikációs formák alkal- </w:t>
            </w:r>
            <w:r>
              <w:rPr>
                <w:rStyle w:val="Egyiksem"/>
                <w:rFonts w:ascii="Times New Roman" w:hAnsi="Times New Roman"/>
                <w:spacing w:val="-1"/>
              </w:rPr>
              <w:t>mazására.</w:t>
            </w:r>
          </w:p>
        </w:tc>
      </w:tr>
      <w:tr w:rsidR="00873CE0" w:rsidTr="00873CE0">
        <w:trPr>
          <w:trHeight w:val="3151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3" w:type="dxa"/>
              <w:bottom w:w="80" w:type="dxa"/>
              <w:right w:w="414" w:type="dxa"/>
            </w:tcMar>
          </w:tcPr>
          <w:p w:rsidR="00873CE0" w:rsidRDefault="00873CE0" w:rsidP="00873CE0">
            <w:pPr>
              <w:pStyle w:val="TableParagraph"/>
              <w:ind w:left="343" w:right="334" w:firstLine="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343" w:right="334" w:firstLine="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343" w:right="334" w:firstLine="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 xml:space="preserve">Használja a </w:t>
            </w:r>
            <w:r>
              <w:rPr>
                <w:rStyle w:val="Egyiksem"/>
                <w:rFonts w:ascii="Times New Roman" w:hAnsi="Times New Roman"/>
                <w:spacing w:val="-1"/>
              </w:rPr>
              <w:t>munkájához</w:t>
            </w:r>
          </w:p>
          <w:p w:rsidR="00873CE0" w:rsidRDefault="00873CE0" w:rsidP="00873CE0">
            <w:pPr>
              <w:pStyle w:val="TableParagraph"/>
              <w:ind w:left="141" w:right="13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szükséges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irodai eszközöket és</w:t>
            </w:r>
          </w:p>
          <w:p w:rsidR="00873CE0" w:rsidRDefault="00873CE0" w:rsidP="00873CE0">
            <w:pPr>
              <w:pStyle w:val="TableParagraph"/>
              <w:ind w:left="143" w:right="134" w:firstLine="62"/>
              <w:jc w:val="center"/>
            </w:pPr>
            <w:r>
              <w:rPr>
                <w:rStyle w:val="Egyiksem"/>
                <w:rFonts w:ascii="Times New Roman" w:hAnsi="Times New Roman"/>
              </w:rPr>
              <w:t>irodai számítógépes programcsomagot.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Ellátja</w:t>
            </w:r>
            <w:r>
              <w:rPr>
                <w:rStyle w:val="Egyiksem"/>
                <w:rFonts w:ascii="Times New Roman" w:hAnsi="Times New Roman"/>
                <w:spacing w:val="-11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feladatkörébe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tartozó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irodai </w:t>
            </w:r>
            <w:r>
              <w:rPr>
                <w:rStyle w:val="Egyiksem"/>
                <w:rFonts w:ascii="Times New Roman" w:hAnsi="Times New Roman"/>
                <w:spacing w:val="-1"/>
              </w:rPr>
              <w:t>készletgazdál</w:t>
            </w:r>
            <w:r>
              <w:rPr>
                <w:rStyle w:val="Egyiksem"/>
                <w:rFonts w:ascii="Times New Roman" w:hAnsi="Times New Roman"/>
              </w:rPr>
              <w:t>kodási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feladato</w:t>
            </w:r>
            <w:r>
              <w:rPr>
                <w:rStyle w:val="Egyiksem"/>
                <w:rFonts w:ascii="Times New Roman" w:hAnsi="Times New Roman"/>
                <w:spacing w:val="-3"/>
              </w:rPr>
              <w:t>kat.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3" w:right="97"/>
              <w:jc w:val="center"/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az</w:t>
            </w:r>
            <w:r>
              <w:rPr>
                <w:rStyle w:val="Egyiksem"/>
                <w:rFonts w:ascii="Times New Roman" w:hAnsi="Times New Roman"/>
                <w:spacing w:val="-14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irodai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számítógépes programcsomago- kat, a különböző irodai eszközöket és használatuk előnyeit.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9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107" w:right="99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pontos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</w:t>
            </w:r>
            <w:r>
              <w:rPr>
                <w:rStyle w:val="Egyiksem"/>
                <w:rFonts w:ascii="Times New Roman" w:hAnsi="Times New Roman"/>
                <w:spacing w:val="-13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precíz munkavégzés érdekében kész a</w:t>
            </w:r>
          </w:p>
          <w:p w:rsidR="00873CE0" w:rsidRDefault="00873CE0" w:rsidP="00873CE0">
            <w:pPr>
              <w:pStyle w:val="TableParagraph"/>
              <w:ind w:left="107" w:right="100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 xml:space="preserve">támogató </w:t>
            </w:r>
            <w:r>
              <w:rPr>
                <w:rStyle w:val="Egyiksem"/>
                <w:rFonts w:ascii="Times New Roman" w:hAnsi="Times New Roman"/>
                <w:spacing w:val="-1"/>
              </w:rPr>
              <w:t>irodai</w:t>
            </w:r>
          </w:p>
          <w:p w:rsidR="00873CE0" w:rsidRDefault="00873CE0" w:rsidP="00873CE0">
            <w:pPr>
              <w:pStyle w:val="TableParagraph"/>
              <w:ind w:left="107" w:right="9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számítógépes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programcsomagok és a különböző irodai eszközök előírás</w:t>
            </w:r>
          </w:p>
          <w:p w:rsidR="00873CE0" w:rsidRDefault="00873CE0" w:rsidP="00873CE0">
            <w:pPr>
              <w:pStyle w:val="TableParagraph"/>
              <w:ind w:left="107" w:right="100"/>
              <w:jc w:val="center"/>
            </w:pPr>
            <w:r>
              <w:rPr>
                <w:rStyle w:val="Egyiksem"/>
                <w:rFonts w:ascii="Times New Roman" w:hAnsi="Times New Roman"/>
              </w:rPr>
              <w:t>szerinti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használatá</w:t>
            </w:r>
            <w:r>
              <w:rPr>
                <w:rStyle w:val="Egyiksem"/>
                <w:rFonts w:ascii="Times New Roman" w:hAnsi="Times New Roman"/>
                <w:spacing w:val="-3"/>
              </w:rPr>
              <w:t>ra.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45" w:right="140" w:firstLine="2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Szokásos időtartam alatt feldolgozza a ki- és bemenő dokumentumokat, biz- tosítva ezzel a hatékony </w:t>
            </w:r>
            <w:r>
              <w:rPr>
                <w:rStyle w:val="Egyiksem"/>
                <w:rFonts w:ascii="Times New Roman" w:hAnsi="Times New Roman"/>
                <w:spacing w:val="-1"/>
              </w:rPr>
              <w:t>munkavégzést.</w:t>
            </w:r>
          </w:p>
        </w:tc>
      </w:tr>
      <w:tr w:rsidR="00873CE0" w:rsidTr="00873CE0">
        <w:trPr>
          <w:trHeight w:val="2082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9" w:type="dxa"/>
              <w:bottom w:w="80" w:type="dxa"/>
              <w:right w:w="162" w:type="dxa"/>
            </w:tcMar>
          </w:tcPr>
          <w:p w:rsidR="00873CE0" w:rsidRDefault="00873CE0" w:rsidP="00873CE0">
            <w:pPr>
              <w:pStyle w:val="TableParagraph"/>
              <w:ind w:left="89" w:right="8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89" w:right="8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89" w:right="82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Elkészíti a szervezeten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belüli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és kívüli</w:t>
            </w:r>
            <w:r>
              <w:rPr>
                <w:rStyle w:val="Egyiksem"/>
                <w:rFonts w:ascii="Times New Roman" w:hAnsi="Times New Roman"/>
                <w:spacing w:val="-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rendezvények programját, összeállítja </w:t>
            </w:r>
            <w:r>
              <w:rPr>
                <w:rStyle w:val="Egyiksem"/>
                <w:rFonts w:ascii="Times New Roman" w:hAnsi="Times New Roman"/>
                <w:spacing w:val="-1"/>
              </w:rPr>
              <w:t>programtervét,</w:t>
            </w:r>
          </w:p>
          <w:p w:rsidR="00873CE0" w:rsidRPr="00044796" w:rsidRDefault="00873CE0" w:rsidP="00873CE0">
            <w:pPr>
              <w:pStyle w:val="TableParagraph"/>
              <w:spacing w:line="270" w:lineRule="atLeast"/>
              <w:ind w:left="230" w:right="223" w:firstLine="1"/>
              <w:jc w:val="center"/>
              <w:rPr>
                <w:lang w:val="pl-PL"/>
              </w:rPr>
            </w:pPr>
            <w:r w:rsidRPr="00044796">
              <w:rPr>
                <w:rStyle w:val="Egyiksem"/>
                <w:rFonts w:ascii="Times New Roman" w:hAnsi="Times New Roman"/>
                <w:lang w:val="pl-PL"/>
              </w:rPr>
              <w:t>kiválasztja a partnereket,</w:t>
            </w:r>
            <w:r w:rsidRPr="00044796">
              <w:rPr>
                <w:rStyle w:val="Egyiksem"/>
                <w:rFonts w:ascii="Times New Roman" w:hAnsi="Times New Roman"/>
                <w:spacing w:val="-15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 xml:space="preserve">és lebonyolítja a </w:t>
            </w:r>
            <w:r w:rsidRPr="00044796">
              <w:rPr>
                <w:rStyle w:val="Egyiksem"/>
                <w:rFonts w:ascii="Times New Roman" w:hAnsi="Times New Roman"/>
                <w:spacing w:val="-1"/>
                <w:lang w:val="pl-PL"/>
              </w:rPr>
              <w:t>programot.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Pr="00044796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  <w:lang w:val="pl-PL"/>
              </w:rPr>
            </w:pPr>
          </w:p>
          <w:p w:rsidR="00873CE0" w:rsidRPr="00044796" w:rsidRDefault="00873CE0" w:rsidP="00873CE0">
            <w:pPr>
              <w:pStyle w:val="TableParagraph"/>
              <w:ind w:left="103" w:right="95"/>
              <w:jc w:val="center"/>
              <w:rPr>
                <w:rStyle w:val="Egyiksem"/>
                <w:rFonts w:ascii="Times New Roman" w:eastAsia="Times New Roman" w:hAnsi="Times New Roman" w:cs="Times New Roman"/>
                <w:lang w:val="pl-PL"/>
              </w:rPr>
            </w:pPr>
          </w:p>
          <w:p w:rsidR="00873CE0" w:rsidRPr="00044796" w:rsidRDefault="00873CE0" w:rsidP="00873CE0">
            <w:pPr>
              <w:pStyle w:val="TableParagraph"/>
              <w:ind w:left="103" w:right="95"/>
              <w:jc w:val="center"/>
              <w:rPr>
                <w:rStyle w:val="Egyiksem"/>
                <w:rFonts w:ascii="Times New Roman" w:eastAsia="Times New Roman" w:hAnsi="Times New Roman" w:cs="Times New Roman"/>
                <w:lang w:val="pl-PL"/>
              </w:rPr>
            </w:pPr>
            <w:r w:rsidRPr="00044796">
              <w:rPr>
                <w:rStyle w:val="Egyiksem"/>
                <w:rFonts w:ascii="Times New Roman" w:hAnsi="Times New Roman"/>
                <w:lang w:val="pl-PL"/>
              </w:rPr>
              <w:t>Ismeri</w:t>
            </w:r>
            <w:r w:rsidRPr="00044796">
              <w:rPr>
                <w:rStyle w:val="Egyiksem"/>
                <w:rFonts w:ascii="Times New Roman" w:hAnsi="Times New Roman"/>
                <w:spacing w:val="-15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a</w:t>
            </w:r>
            <w:r w:rsidRPr="00044796">
              <w:rPr>
                <w:rStyle w:val="Egyiksem"/>
                <w:rFonts w:ascii="Times New Roman" w:hAnsi="Times New Roman"/>
                <w:spacing w:val="-15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rendezvényszervezéssel kapcsolatos feladatokat, azok sorrendjét,</w:t>
            </w:r>
            <w:r w:rsidRPr="00044796">
              <w:rPr>
                <w:rStyle w:val="Egyiksem"/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azonosítja</w:t>
            </w:r>
            <w:r w:rsidRPr="00044796">
              <w:rPr>
                <w:rStyle w:val="Egyiksem"/>
                <w:rFonts w:ascii="Times New Roman" w:hAnsi="Times New Roman"/>
                <w:spacing w:val="-13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a</w:t>
            </w:r>
            <w:r w:rsidRPr="00044796">
              <w:rPr>
                <w:rStyle w:val="Egyiksem"/>
                <w:rFonts w:ascii="Times New Roman" w:hAnsi="Times New Roman"/>
                <w:spacing w:val="-15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felmerülő</w:t>
            </w:r>
            <w:r w:rsidRPr="00044796">
              <w:rPr>
                <w:rStyle w:val="Egyiksem"/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problémákat,</w:t>
            </w:r>
            <w:r w:rsidRPr="00044796">
              <w:rPr>
                <w:rStyle w:val="Egyiksem"/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044796">
              <w:rPr>
                <w:rStyle w:val="Egyiksem"/>
                <w:rFonts w:ascii="Times New Roman" w:hAnsi="Times New Roman"/>
                <w:lang w:val="pl-PL"/>
              </w:rPr>
              <w:t>és azonosítja a megoldási</w:t>
            </w:r>
          </w:p>
          <w:p w:rsidR="00873CE0" w:rsidRDefault="00873CE0" w:rsidP="00873CE0">
            <w:pPr>
              <w:pStyle w:val="TableParagraph"/>
              <w:ind w:left="103" w:right="99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lehetőségeket.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1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 w:right="10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Elkötelezett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rendezvények minő-</w:t>
            </w:r>
          </w:p>
          <w:p w:rsidR="00873CE0" w:rsidRDefault="00873CE0" w:rsidP="00873CE0">
            <w:pPr>
              <w:pStyle w:val="TableParagraph"/>
              <w:ind w:left="107" w:right="9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ségi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megszervezése iránt. Zöld rendezvények szervezésével elkötelezett a </w:t>
            </w:r>
            <w:r>
              <w:rPr>
                <w:rStyle w:val="Egyiksem"/>
                <w:rFonts w:ascii="Times New Roman" w:hAnsi="Times New Roman"/>
                <w:spacing w:val="-1"/>
              </w:rPr>
              <w:t>környezetbarát</w:t>
            </w:r>
          </w:p>
          <w:p w:rsidR="00873CE0" w:rsidRDefault="00873CE0" w:rsidP="00873CE0">
            <w:pPr>
              <w:pStyle w:val="TableParagraph"/>
              <w:ind w:left="107" w:right="104"/>
              <w:jc w:val="center"/>
            </w:pPr>
            <w:r>
              <w:rPr>
                <w:rStyle w:val="Egyiksem"/>
                <w:rFonts w:ascii="Times New Roman" w:hAnsi="Times New Roman"/>
                <w:spacing w:val="-1"/>
              </w:rPr>
              <w:t>életmódra.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11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0" w:right="111"/>
              <w:jc w:val="center"/>
            </w:pPr>
            <w:r>
              <w:rPr>
                <w:rStyle w:val="Egyiksem"/>
                <w:rFonts w:ascii="Times New Roman" w:hAnsi="Times New Roman"/>
              </w:rPr>
              <w:t xml:space="preserve">Felelősséget vállal a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rendezvényszervezés </w:t>
            </w:r>
            <w:r>
              <w:rPr>
                <w:rStyle w:val="Egyiksem"/>
                <w:rFonts w:ascii="Times New Roman" w:hAnsi="Times New Roman"/>
              </w:rPr>
              <w:t>során végzett mun</w:t>
            </w:r>
            <w:r>
              <w:rPr>
                <w:rStyle w:val="Egyiksem"/>
                <w:rFonts w:ascii="Times New Roman" w:hAnsi="Times New Roman"/>
                <w:spacing w:val="-1"/>
              </w:rPr>
              <w:t>kájáért.</w:t>
            </w:r>
          </w:p>
        </w:tc>
      </w:tr>
      <w:tr w:rsidR="00873CE0" w:rsidTr="00873CE0">
        <w:trPr>
          <w:trHeight w:val="1592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7" w:type="dxa"/>
              <w:bottom w:w="80" w:type="dxa"/>
              <w:right w:w="239" w:type="dxa"/>
            </w:tcMar>
          </w:tcPr>
          <w:p w:rsidR="00873CE0" w:rsidRDefault="00873CE0" w:rsidP="00873CE0">
            <w:pPr>
              <w:pStyle w:val="TableParagraph"/>
              <w:ind w:left="167" w:right="159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67" w:right="159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Kapcsolatot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tart a vállalkozás</w:t>
            </w:r>
          </w:p>
          <w:p w:rsidR="00873CE0" w:rsidRDefault="00873CE0" w:rsidP="00873CE0">
            <w:pPr>
              <w:pStyle w:val="TableParagraph"/>
              <w:ind w:left="167" w:right="15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pacing w:val="-1"/>
              </w:rPr>
              <w:t>munkatársaival, ügyfeleivel,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187" w:right="179" w:firstLine="1"/>
              <w:jc w:val="center"/>
            </w:pPr>
            <w:r>
              <w:rPr>
                <w:rStyle w:val="Egyiksem"/>
                <w:rFonts w:ascii="Times New Roman" w:hAnsi="Times New Roman"/>
              </w:rPr>
              <w:t>partnereivel és külső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szerveze</w:t>
            </w:r>
            <w:r>
              <w:rPr>
                <w:rStyle w:val="Egyiksem"/>
                <w:rFonts w:ascii="Times New Roman" w:hAnsi="Times New Roman"/>
                <w:spacing w:val="-1"/>
              </w:rPr>
              <w:t>tekkel.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03" w:right="95"/>
              <w:jc w:val="center"/>
            </w:pPr>
            <w:r>
              <w:rPr>
                <w:rStyle w:val="Egyiksem"/>
                <w:rFonts w:ascii="Times New Roman" w:hAnsi="Times New Roman"/>
              </w:rPr>
              <w:t>Ismeri a kapcsolattartás széles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körben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elfogadott </w:t>
            </w:r>
            <w:r>
              <w:rPr>
                <w:rStyle w:val="Egyiksem"/>
                <w:rFonts w:ascii="Times New Roman" w:hAnsi="Times New Roman"/>
                <w:spacing w:val="-1"/>
              </w:rPr>
              <w:t>normáit.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217" w:right="151" w:hanging="60"/>
              <w:jc w:val="center"/>
            </w:pPr>
            <w:r>
              <w:rPr>
                <w:rStyle w:val="Egyiksem"/>
                <w:rFonts w:ascii="Times New Roman" w:hAnsi="Times New Roman"/>
              </w:rPr>
              <w:t>Reflektív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magatartást tanúsít a kap- csolattartás terén.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138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02" w:right="9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Vezetői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útmutatás alapján önállóan</w:t>
            </w:r>
          </w:p>
          <w:p w:rsidR="00873CE0" w:rsidRDefault="00873CE0" w:rsidP="00873CE0">
            <w:pPr>
              <w:pStyle w:val="TableParagraph"/>
              <w:spacing w:before="1"/>
              <w:ind w:left="102" w:right="94"/>
              <w:jc w:val="center"/>
            </w:pPr>
            <w:r>
              <w:rPr>
                <w:rStyle w:val="Egyiksem"/>
                <w:rFonts w:ascii="Times New Roman" w:hAnsi="Times New Roman"/>
              </w:rPr>
              <w:t>képes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kapcsolattar</w:t>
            </w:r>
            <w:r>
              <w:rPr>
                <w:rStyle w:val="Egyiksem"/>
                <w:rFonts w:ascii="Times New Roman" w:hAnsi="Times New Roman"/>
                <w:spacing w:val="-1"/>
              </w:rPr>
              <w:t>tásra.</w:t>
            </w:r>
          </w:p>
        </w:tc>
      </w:tr>
      <w:tr w:rsidR="00873CE0" w:rsidTr="00873CE0">
        <w:trPr>
          <w:trHeight w:val="1251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79" w:right="69"/>
              <w:jc w:val="center"/>
            </w:pPr>
            <w:r>
              <w:rPr>
                <w:rStyle w:val="Egyiksem"/>
                <w:rFonts w:ascii="Times New Roman" w:hAnsi="Times New Roman"/>
                <w:spacing w:val="-5"/>
              </w:rPr>
              <w:t>26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0" w:type="dxa"/>
              <w:bottom w:w="80" w:type="dxa"/>
              <w:right w:w="231" w:type="dxa"/>
            </w:tcMar>
          </w:tcPr>
          <w:p w:rsidR="00873CE0" w:rsidRDefault="00873CE0" w:rsidP="00873CE0">
            <w:pPr>
              <w:pStyle w:val="TableParagraph"/>
              <w:ind w:left="160" w:right="15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ind w:left="160" w:right="151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munkavégzés során betartja a </w:t>
            </w:r>
            <w:r>
              <w:rPr>
                <w:rStyle w:val="Egyiksem"/>
                <w:rFonts w:ascii="Times New Roman" w:hAnsi="Times New Roman"/>
                <w:spacing w:val="-1"/>
              </w:rPr>
              <w:t xml:space="preserve">munkavédelmi, </w:t>
            </w:r>
            <w:r>
              <w:rPr>
                <w:rStyle w:val="Egyiksem"/>
                <w:rFonts w:ascii="Times New Roman" w:hAnsi="Times New Roman"/>
              </w:rPr>
              <w:t xml:space="preserve">tűzvédelmi és </w:t>
            </w:r>
            <w:r>
              <w:rPr>
                <w:rStyle w:val="Egyiksem"/>
                <w:rFonts w:ascii="Times New Roman" w:hAnsi="Times New Roman"/>
                <w:spacing w:val="-1"/>
              </w:rPr>
              <w:t>környezetvé-</w:t>
            </w:r>
          </w:p>
          <w:p w:rsidR="00873CE0" w:rsidRDefault="00873CE0" w:rsidP="00873CE0">
            <w:pPr>
              <w:pStyle w:val="TableParagraph"/>
              <w:spacing w:line="270" w:lineRule="atLeast"/>
              <w:ind w:left="89" w:right="84"/>
              <w:jc w:val="center"/>
            </w:pPr>
            <w:r>
              <w:rPr>
                <w:rStyle w:val="Egyiksem"/>
                <w:rFonts w:ascii="Times New Roman" w:hAnsi="Times New Roman"/>
              </w:rPr>
              <w:t>delmi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szabályo</w:t>
            </w:r>
            <w:r>
              <w:rPr>
                <w:rStyle w:val="Egyiksem"/>
                <w:rFonts w:ascii="Times New Roman" w:hAnsi="Times New Roman"/>
                <w:spacing w:val="-3"/>
              </w:rPr>
              <w:t>kat.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6" w:type="dxa"/>
            </w:tcMar>
          </w:tcPr>
          <w:p w:rsidR="00873CE0" w:rsidRDefault="00873CE0" w:rsidP="00873CE0">
            <w:pPr>
              <w:pStyle w:val="TableParagraph"/>
              <w:spacing w:before="275"/>
              <w:ind w:left="0" w:right="96"/>
              <w:jc w:val="center"/>
            </w:pPr>
            <w:r>
              <w:rPr>
                <w:rStyle w:val="Egyiksem"/>
                <w:rFonts w:ascii="Times New Roman" w:hAnsi="Times New Roman"/>
              </w:rPr>
              <w:t>Ismeri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munkavégzéssel kapcsolatos munkavé- delmi, tűzvédelmi és környezetvédelmi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 xml:space="preserve">szabá- </w:t>
            </w:r>
            <w:r>
              <w:rPr>
                <w:rStyle w:val="Egyiksem"/>
                <w:rFonts w:ascii="Times New Roman" w:hAnsi="Times New Roman"/>
                <w:spacing w:val="-1"/>
              </w:rPr>
              <w:t>lyokat.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243" w:right="182" w:hanging="56"/>
              <w:jc w:val="center"/>
            </w:pPr>
            <w:r>
              <w:rPr>
                <w:rStyle w:val="Egyiksem"/>
                <w:rFonts w:ascii="Times New Roman" w:hAnsi="Times New Roman"/>
              </w:rPr>
              <w:t>Elkötelezett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a</w:t>
            </w:r>
            <w:r>
              <w:rPr>
                <w:rStyle w:val="Egyiksem"/>
                <w:rFonts w:ascii="Times New Roman" w:hAnsi="Times New Roman"/>
                <w:spacing w:val="-15"/>
              </w:rPr>
              <w:t xml:space="preserve"> </w:t>
            </w:r>
            <w:r>
              <w:rPr>
                <w:rStyle w:val="Egyiksem"/>
                <w:rFonts w:ascii="Times New Roman" w:hAnsi="Times New Roman"/>
              </w:rPr>
              <w:t>biztonságos munka- végzés mellett.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spacing w:before="274"/>
              <w:jc w:val="center"/>
              <w:rPr>
                <w:rStyle w:val="Egyiksem"/>
                <w:rFonts w:ascii="Times New Roman" w:eastAsia="Times New Roman" w:hAnsi="Times New Roman" w:cs="Times New Roman"/>
              </w:rPr>
            </w:pPr>
          </w:p>
          <w:p w:rsidR="00873CE0" w:rsidRDefault="00873CE0" w:rsidP="00873CE0">
            <w:pPr>
              <w:pStyle w:val="TableParagraph"/>
              <w:spacing w:before="1"/>
              <w:ind w:left="172" w:right="166" w:firstLine="72"/>
              <w:jc w:val="center"/>
            </w:pPr>
            <w:r>
              <w:rPr>
                <w:rStyle w:val="Egyiksem"/>
                <w:rFonts w:ascii="Times New Roman" w:hAnsi="Times New Roman"/>
              </w:rPr>
              <w:t>Felelősséget vállal önmaga és munka- társai</w:t>
            </w:r>
            <w:r>
              <w:rPr>
                <w:rStyle w:val="Egyiksem"/>
                <w:rFonts w:ascii="Times New Roman" w:hAnsi="Times New Roman"/>
                <w:spacing w:val="-2"/>
              </w:rPr>
              <w:t xml:space="preserve"> </w:t>
            </w:r>
            <w:r>
              <w:rPr>
                <w:rStyle w:val="Egyiksem"/>
                <w:rFonts w:ascii="Times New Roman" w:hAnsi="Times New Roman"/>
                <w:spacing w:val="-1"/>
              </w:rPr>
              <w:t>biztonságáért.</w:t>
            </w:r>
          </w:p>
        </w:tc>
      </w:tr>
    </w:tbl>
    <w:p w:rsidR="00873CE0" w:rsidRDefault="00873CE0" w:rsidP="00873CE0">
      <w:pPr>
        <w:widowControl w:val="0"/>
        <w:jc w:val="center"/>
        <w:rPr>
          <w:rFonts w:ascii="Times New Roman" w:eastAsia="Times New Roman" w:hAnsi="Times New Roman" w:cs="Times New Roman"/>
        </w:rPr>
      </w:pPr>
    </w:p>
    <w:p w:rsidR="00873CE0" w:rsidRDefault="00873CE0" w:rsidP="00873CE0">
      <w:pPr>
        <w:tabs>
          <w:tab w:val="left" w:pos="2850"/>
        </w:tabs>
        <w:rPr>
          <w:rFonts w:ascii="Times New Roman" w:eastAsia="Times New Roman" w:hAnsi="Times New Roman" w:cs="Times New Roman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r>
        <w:rPr>
          <w:rStyle w:val="Egyiksem"/>
          <w:rFonts w:ascii="Arial Unicode MS" w:hAnsi="Arial Unicode MS"/>
        </w:rPr>
        <w:br w:type="page"/>
      </w:r>
    </w:p>
    <w:p w:rsidR="00873CE0" w:rsidRDefault="00873CE0" w:rsidP="00873CE0">
      <w:pPr>
        <w:pStyle w:val="Cim2Fejezet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  <w:r>
        <w:rPr>
          <w:rStyle w:val="Egyiksem"/>
          <w:rFonts w:ascii="Times New Roman" w:hAnsi="Times New Roman"/>
          <w:sz w:val="22"/>
          <w:szCs w:val="22"/>
        </w:rPr>
        <w:lastRenderedPageBreak/>
        <w:t>3. A szakirányú oktatásba t</w:t>
      </w:r>
      <w:r>
        <w:rPr>
          <w:rStyle w:val="Egyiksem"/>
          <w:rFonts w:ascii="Times New Roman" w:hAnsi="Times New Roman"/>
          <w:sz w:val="22"/>
          <w:szCs w:val="22"/>
          <w:lang w:val="sv-SE"/>
        </w:rPr>
        <w:t>ö</w:t>
      </w:r>
      <w:r>
        <w:rPr>
          <w:rStyle w:val="Egyiksem"/>
          <w:rFonts w:ascii="Times New Roman" w:hAnsi="Times New Roman"/>
          <w:sz w:val="22"/>
          <w:szCs w:val="22"/>
        </w:rPr>
        <w:t>rt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nő bel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p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s felt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 xml:space="preserve">telei 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</w:rPr>
        <w:t>(Forrás: KKK)</w:t>
      </w:r>
    </w:p>
    <w:tbl>
      <w:tblPr>
        <w:tblStyle w:val="TableNormal"/>
        <w:tblW w:w="134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12900"/>
      </w:tblGrid>
      <w:tr w:rsidR="00873CE0" w:rsidTr="00873CE0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Ágazati alapvizsga teljesítése </w:t>
            </w:r>
          </w:p>
        </w:tc>
      </w:tr>
    </w:tbl>
    <w:p w:rsidR="00873CE0" w:rsidRDefault="00873CE0" w:rsidP="00873CE0">
      <w:pPr>
        <w:pStyle w:val="Cim2Fejezet"/>
        <w:widowControl w:val="0"/>
        <w:ind w:left="108" w:hanging="108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Cim2Fejezet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  <w:r>
        <w:rPr>
          <w:rStyle w:val="Egyiksem"/>
          <w:rFonts w:ascii="Times New Roman" w:hAnsi="Times New Roman"/>
          <w:sz w:val="22"/>
          <w:szCs w:val="22"/>
        </w:rPr>
        <w:t>4. A szakirányú oktatás megszervez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s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hez szüks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ges szem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lyi felt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telek</w:t>
      </w:r>
    </w:p>
    <w:tbl>
      <w:tblPr>
        <w:tblStyle w:val="TableNormal"/>
        <w:tblW w:w="134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3"/>
        <w:gridCol w:w="1827"/>
        <w:gridCol w:w="1418"/>
        <w:gridCol w:w="2268"/>
        <w:gridCol w:w="3260"/>
        <w:gridCol w:w="4111"/>
      </w:tblGrid>
      <w:tr w:rsidR="00873CE0" w:rsidTr="00873CE0">
        <w:trPr>
          <w:trHeight w:val="78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proofErr w:type="gramStart"/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Funkció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végzettség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Szakirányú szakk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pzetts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g</w:t>
            </w:r>
          </w:p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t>(szakk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pesít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szakmai gyakorlat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t>Egy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b </w:t>
            </w:r>
            <w:r>
              <w:rPr>
                <w:rStyle w:val="Egyiksem"/>
                <w:sz w:val="22"/>
                <w:szCs w:val="22"/>
              </w:rPr>
              <w:t>(pl. kamarai gyakorlati oktat</w:t>
            </w:r>
            <w:r>
              <w:rPr>
                <w:rStyle w:val="Egyiksem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sz w:val="22"/>
                <w:szCs w:val="22"/>
              </w:rPr>
              <w:t>i vizsga)</w:t>
            </w:r>
          </w:p>
        </w:tc>
      </w:tr>
      <w:tr w:rsidR="00873CE0" w:rsidTr="00873CE0">
        <w:trPr>
          <w:trHeight w:val="111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285" w:type="dxa"/>
            </w:tcMar>
          </w:tcPr>
          <w:p w:rsidR="00873CE0" w:rsidRDefault="00873CE0" w:rsidP="00873CE0">
            <w:pPr>
              <w:pStyle w:val="TableParagraph"/>
              <w:spacing w:before="57"/>
              <w:ind w:left="109" w:right="2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Szakirányú oktatás</w:t>
            </w: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rt</w:t>
            </w:r>
          </w:p>
          <w:p w:rsidR="00873CE0" w:rsidRDefault="00873CE0" w:rsidP="00873CE0">
            <w:pPr>
              <w:pStyle w:val="TableParagraph"/>
              <w:spacing w:line="250" w:lineRule="exact"/>
              <w:ind w:left="109" w:right="205" w:hanging="1"/>
              <w:jc w:val="both"/>
            </w:pP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felelős szem</w:t>
            </w: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felsőfokú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proofErr w:type="gramStart"/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 felsőfokú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év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12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285" w:type="dxa"/>
            </w:tcMar>
          </w:tcPr>
          <w:p w:rsidR="00873CE0" w:rsidRDefault="00873CE0" w:rsidP="00873CE0">
            <w:pPr>
              <w:pStyle w:val="TableParagraph"/>
              <w:spacing w:before="57"/>
              <w:ind w:left="109" w:right="2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Szakirányú oktatás</w:t>
            </w: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rt</w:t>
            </w:r>
          </w:p>
          <w:p w:rsidR="00873CE0" w:rsidRDefault="00873CE0" w:rsidP="00873CE0">
            <w:pPr>
              <w:pStyle w:val="TableParagraph"/>
              <w:spacing w:before="57"/>
              <w:ind w:left="109" w:right="205"/>
              <w:jc w:val="both"/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felelős szem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proofErr w:type="gramStart"/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 középfokú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középfokú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év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Style w:val="Egyiksem"/>
                <w:rFonts w:ascii="Times New Roman" w:hAnsi="Times New Roman"/>
              </w:rPr>
              <w:t>kamarai gyakorlati oktat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i vizsga</w:t>
            </w:r>
          </w:p>
        </w:tc>
      </w:tr>
      <w:tr w:rsidR="00873CE0" w:rsidTr="00873CE0">
        <w:trPr>
          <w:trHeight w:val="60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spacing w:before="40" w:line="250" w:lineRule="atLeast"/>
              <w:ind w:left="109" w:hanging="1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Közreműködő oktatók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felsőfokú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proofErr w:type="gramStart"/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szakirányú  felsőfokú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év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</w:tbl>
    <w:p w:rsidR="00873CE0" w:rsidRDefault="00873CE0" w:rsidP="00873CE0">
      <w:pPr>
        <w:pStyle w:val="Cim2Fejezet"/>
        <w:widowControl w:val="0"/>
        <w:ind w:left="108" w:hanging="108"/>
        <w:jc w:val="both"/>
        <w:rPr>
          <w:rFonts w:ascii="Times New Roman" w:eastAsia="Times New Roman" w:hAnsi="Times New Roman" w:cs="Times New Roman"/>
        </w:rPr>
      </w:pPr>
    </w:p>
    <w:p w:rsidR="00873CE0" w:rsidRDefault="00873CE0" w:rsidP="00873CE0">
      <w:pPr>
        <w:pStyle w:val="Cim2Fejezet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  <w:r>
        <w:rPr>
          <w:rStyle w:val="Egyiksem"/>
          <w:rFonts w:ascii="Times New Roman" w:hAnsi="Times New Roman"/>
          <w:sz w:val="22"/>
          <w:szCs w:val="22"/>
        </w:rPr>
        <w:t>5. A szakirányú oktatás megszervez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s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hez szüks</w:t>
      </w:r>
      <w:r w:rsidRPr="00044796">
        <w:rPr>
          <w:rStyle w:val="Egyiksem"/>
          <w:rFonts w:ascii="Times New Roman" w:hAnsi="Times New Roman"/>
          <w:sz w:val="22"/>
          <w:szCs w:val="22"/>
        </w:rPr>
        <w:t>éges t</w:t>
      </w:r>
      <w:r>
        <w:rPr>
          <w:rStyle w:val="Egyiksem"/>
          <w:rFonts w:ascii="Times New Roman" w:hAnsi="Times New Roman"/>
          <w:sz w:val="22"/>
          <w:szCs w:val="22"/>
        </w:rPr>
        <w:t>árgyi felt</w:t>
      </w:r>
      <w:r w:rsidRPr="00044796">
        <w:rPr>
          <w:rStyle w:val="Egyiksem"/>
          <w:rFonts w:ascii="Times New Roman" w:hAnsi="Times New Roman"/>
          <w:sz w:val="22"/>
          <w:szCs w:val="22"/>
        </w:rPr>
        <w:t>é</w:t>
      </w:r>
      <w:r>
        <w:rPr>
          <w:rStyle w:val="Egyiksem"/>
          <w:rFonts w:ascii="Times New Roman" w:hAnsi="Times New Roman"/>
          <w:sz w:val="22"/>
          <w:szCs w:val="22"/>
        </w:rPr>
        <w:t>telek</w:t>
      </w:r>
    </w:p>
    <w:tbl>
      <w:tblPr>
        <w:tblStyle w:val="TableNormal"/>
        <w:tblW w:w="134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873CE0" w:rsidTr="00873CE0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Helyiségek (tanterem, tanműhely, tanterem, </w:t>
            </w:r>
            <w:proofErr w:type="gramStart"/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adminisztrációs</w:t>
            </w:r>
            <w:proofErr w:type="gramEnd"/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iroda, irattár stb.):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iroda</w:t>
            </w:r>
          </w:p>
        </w:tc>
      </w:tr>
      <w:tr w:rsidR="00873CE0" w:rsidTr="00873CE0">
        <w:trPr>
          <w:trHeight w:val="2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t>Eszk</w:t>
            </w:r>
            <w:r>
              <w:rPr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b/>
                <w:bCs/>
                <w:sz w:val="22"/>
                <w:szCs w:val="22"/>
              </w:rPr>
              <w:t xml:space="preserve">k 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s berendez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sek </w:t>
            </w:r>
            <w:r>
              <w:rPr>
                <w:rStyle w:val="Egyiksem"/>
                <w:sz w:val="22"/>
                <w:szCs w:val="22"/>
              </w:rPr>
              <w:t>(Forrás: KKK):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</w:rPr>
              <w:t>• számít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g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p, illetve mobil IT eszk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z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k • internet-hozzáf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r</w:t>
            </w:r>
            <w:r w:rsidRPr="00044796">
              <w:rPr>
                <w:rStyle w:val="Egyiksem"/>
              </w:rPr>
              <w:t xml:space="preserve">és, wi-fi </w:t>
            </w:r>
            <w:r>
              <w:rPr>
                <w:rStyle w:val="Egyiksem"/>
              </w:rPr>
              <w:t xml:space="preserve">• nyomtató • </w:t>
            </w:r>
            <w:r w:rsidRPr="00044796">
              <w:rPr>
                <w:rStyle w:val="Egyiksem"/>
              </w:rPr>
              <w:t xml:space="preserve">scanner </w:t>
            </w:r>
            <w:r>
              <w:rPr>
                <w:rStyle w:val="Egyiksem"/>
              </w:rPr>
              <w:t>• projektor • f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nymásoló • irodai szoftverek (sz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vegszerkesztő, táblázatkezelő, adatbáziskezelő, prezentáci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s) • iktat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rendszer vagy dokumentumkezelő rendszer • jogtár, • számít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g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pes szoftverek (számlázá</w:t>
            </w:r>
            <w:r>
              <w:rPr>
                <w:rStyle w:val="Egyiksem"/>
                <w:lang w:val="it-IT"/>
              </w:rPr>
              <w:t>si, p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  <w:lang w:val="it-IT"/>
              </w:rPr>
              <w:t>nz</w:t>
            </w:r>
            <w:r>
              <w:rPr>
                <w:rStyle w:val="Egyiksem"/>
              </w:rPr>
              <w:t>ügyi, munkaügyi, HR, ad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zási, leltározási, nyilvántartá</w:t>
            </w:r>
            <w:r>
              <w:rPr>
                <w:rStyle w:val="Egyiksem"/>
                <w:lang w:val="it-IT"/>
              </w:rPr>
              <w:t xml:space="preserve">si 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 ügyviteli feladatok int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z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hez) • ÁNYK • prezentáci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s eszk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z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 xml:space="preserve">k 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 xml:space="preserve">s irodai szoftverek </w:t>
            </w:r>
          </w:p>
        </w:tc>
      </w:tr>
      <w:tr w:rsidR="00873CE0" w:rsidTr="00873CE0">
        <w:trPr>
          <w:trHeight w:val="7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tananyag-, illetve tematikai egységek (tantárgyak, témakörök) teljesítéséhez szükséges anyagok és felszerelések: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Egyéb </w:t>
            </w:r>
            <w:proofErr w:type="gramStart"/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speciális</w:t>
            </w:r>
            <w:proofErr w:type="gramEnd"/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feltételek: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</w:tbl>
    <w:p w:rsidR="00873CE0" w:rsidRDefault="00873CE0" w:rsidP="00873CE0">
      <w:pPr>
        <w:pStyle w:val="Cim2Fejezet"/>
        <w:widowControl w:val="0"/>
        <w:ind w:left="108" w:hanging="108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Cim2Fejezet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  <w:r>
        <w:rPr>
          <w:rStyle w:val="Egyiksem"/>
          <w:rFonts w:ascii="Times New Roman" w:hAnsi="Times New Roman"/>
          <w:sz w:val="22"/>
          <w:szCs w:val="22"/>
        </w:rPr>
        <w:t xml:space="preserve">6. A szakirányú oktatás tervezett időtartama 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</w:rPr>
        <w:t>(Forrá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  <w:lang w:val="pt-PT"/>
        </w:rPr>
        <w:t>s: PTT)</w:t>
      </w:r>
    </w:p>
    <w:tbl>
      <w:tblPr>
        <w:tblStyle w:val="TableNormal"/>
        <w:tblW w:w="134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552"/>
        <w:gridCol w:w="6379"/>
      </w:tblGrid>
      <w:tr w:rsidR="00873CE0" w:rsidTr="00873CE0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Gyakorlati helyszínen lebonyolított foglalkozások (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i/>
                <w:iCs/>
                <w:sz w:val="22"/>
                <w:szCs w:val="22"/>
              </w:rPr>
              <w:t>128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i/>
                <w:iCs/>
                <w:sz w:val="22"/>
                <w:szCs w:val="22"/>
              </w:rPr>
              <w:t>80 %</w:t>
            </w:r>
          </w:p>
        </w:tc>
      </w:tr>
      <w:tr w:rsidR="00873CE0" w:rsidTr="00873CE0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Elm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leti foglalkozások (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i/>
                <w:iCs/>
                <w:sz w:val="22"/>
                <w:szCs w:val="22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i/>
                <w:iCs/>
                <w:sz w:val="22"/>
                <w:szCs w:val="22"/>
              </w:rPr>
              <w:t>20 %</w:t>
            </w:r>
          </w:p>
        </w:tc>
      </w:tr>
      <w:tr w:rsidR="00873CE0" w:rsidTr="00873CE0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A foglalkozások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sszes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raszáma: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i/>
                <w:iCs/>
                <w:sz w:val="22"/>
                <w:szCs w:val="22"/>
              </w:rPr>
              <w:t>160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100%</w:t>
            </w:r>
          </w:p>
        </w:tc>
      </w:tr>
    </w:tbl>
    <w:p w:rsidR="00873CE0" w:rsidRDefault="00873CE0" w:rsidP="00873CE0">
      <w:pPr>
        <w:pStyle w:val="Cim2Fejezet"/>
        <w:widowControl w:val="0"/>
        <w:ind w:left="108" w:hanging="108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</w:p>
    <w:p w:rsidR="00873CE0" w:rsidRDefault="00873CE0" w:rsidP="00873CE0">
      <w:pPr>
        <w:pStyle w:val="SzovegBekezdes"/>
        <w:ind w:firstLine="0"/>
        <w:rPr>
          <w:rFonts w:ascii="Times New Roman" w:eastAsia="Times New Roman" w:hAnsi="Times New Roman" w:cs="Times New Roman"/>
        </w:rPr>
      </w:pPr>
    </w:p>
    <w:p w:rsidR="00873CE0" w:rsidRDefault="00873CE0" w:rsidP="00873CE0">
      <w:pPr>
        <w:pStyle w:val="Cim2Fejezet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  <w:r>
        <w:rPr>
          <w:rStyle w:val="Egyiksem"/>
          <w:rFonts w:ascii="Times New Roman" w:hAnsi="Times New Roman"/>
          <w:sz w:val="22"/>
          <w:szCs w:val="22"/>
        </w:rPr>
        <w:t>7. Tanulá</w:t>
      </w:r>
      <w:r>
        <w:rPr>
          <w:rStyle w:val="Egyiksem"/>
          <w:rFonts w:ascii="Times New Roman" w:hAnsi="Times New Roman"/>
          <w:sz w:val="22"/>
          <w:szCs w:val="22"/>
          <w:lang w:val="it-IT"/>
        </w:rPr>
        <w:t>si ter</w:t>
      </w:r>
      <w:r>
        <w:rPr>
          <w:rStyle w:val="Egyiksem"/>
          <w:rFonts w:ascii="Times New Roman" w:hAnsi="Times New Roman"/>
          <w:sz w:val="22"/>
          <w:szCs w:val="22"/>
        </w:rPr>
        <w:t xml:space="preserve">ületek 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</w:rPr>
        <w:t>(Forrá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  <w:lang w:val="pt-PT"/>
        </w:rPr>
        <w:t>s: PTT</w:t>
      </w:r>
      <w:r>
        <w:rPr>
          <w:rStyle w:val="Egyiksem"/>
          <w:rFonts w:ascii="Times New Roman" w:hAnsi="Times New Roman"/>
          <w:b w:val="0"/>
          <w:bCs w:val="0"/>
          <w:sz w:val="22"/>
          <w:szCs w:val="22"/>
        </w:rPr>
        <w:t>, szakmai program)</w:t>
      </w:r>
    </w:p>
    <w:tbl>
      <w:tblPr>
        <w:tblStyle w:val="TableNormal"/>
        <w:tblW w:w="134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7"/>
        <w:gridCol w:w="3082"/>
        <w:gridCol w:w="3075"/>
        <w:gridCol w:w="2268"/>
        <w:gridCol w:w="4395"/>
      </w:tblGrid>
      <w:tr w:rsidR="00873CE0" w:rsidTr="00873CE0">
        <w:trPr>
          <w:trHeight w:val="72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A tanulá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ület belső azonosító szá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 megnevez</w:t>
            </w:r>
            <w:r w:rsidRPr="00044796"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Gyakorlati helyszínen lebonyolított foglalkozások (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Elm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leti foglalkozások (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A tanulá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ület foglalkozásainak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sszes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raszáma</w:t>
            </w:r>
          </w:p>
        </w:tc>
      </w:tr>
      <w:tr w:rsidR="00873CE0" w:rsidTr="00873CE0">
        <w:trPr>
          <w:trHeight w:val="4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</w:rPr>
              <w:t>Rendezv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</w:rPr>
              <w:t>nyszervez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</w:rPr>
              <w:t xml:space="preserve">s 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</w:rPr>
              <w:t>s kommunikáci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FF"/>
                <w:lang w:val="es-ES_tradnl"/>
              </w:rPr>
              <w:t>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sz w:val="22"/>
                <w:szCs w:val="22"/>
              </w:rPr>
              <w:t xml:space="preserve">50 </w:t>
            </w:r>
            <w:r>
              <w:rPr>
                <w:rStyle w:val="Egyiksem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sz w:val="22"/>
                <w:szCs w:val="22"/>
              </w:rPr>
              <w:t>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sz w:val="22"/>
                <w:szCs w:val="22"/>
              </w:rPr>
              <w:t xml:space="preserve">62 </w:t>
            </w:r>
            <w:r>
              <w:rPr>
                <w:rStyle w:val="Egyiksem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sz w:val="22"/>
                <w:szCs w:val="22"/>
              </w:rPr>
              <w:t>ra</w:t>
            </w:r>
          </w:p>
        </w:tc>
      </w:tr>
      <w:tr w:rsidR="00873CE0" w:rsidTr="00873CE0">
        <w:trPr>
          <w:trHeight w:val="24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00FF00"/>
              </w:rPr>
              <w:t>Taniroda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42 </w:t>
            </w:r>
            <w:r>
              <w:rPr>
                <w:rStyle w:val="Egyiksem"/>
                <w:rFonts w:ascii="Arial" w:hAnsi="Arial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sz w:val="22"/>
                <w:szCs w:val="22"/>
              </w:rPr>
              <w:t>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62 </w:t>
            </w:r>
            <w:r>
              <w:rPr>
                <w:rStyle w:val="Egyiksem"/>
                <w:rFonts w:ascii="Arial" w:hAnsi="Arial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sz w:val="22"/>
                <w:szCs w:val="22"/>
              </w:rPr>
              <w:t>ra</w:t>
            </w:r>
          </w:p>
        </w:tc>
      </w:tr>
      <w:tr w:rsidR="00873CE0" w:rsidTr="00873CE0">
        <w:trPr>
          <w:trHeight w:val="24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3.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FF00FF"/>
                <w:lang w:val="da-DK"/>
              </w:rPr>
              <w:t xml:space="preserve">KKV-k </w:t>
            </w:r>
            <w:r>
              <w:rPr>
                <w:rStyle w:val="Egyiksem"/>
                <w:rFonts w:ascii="Arial" w:hAnsi="Arial"/>
                <w:sz w:val="22"/>
                <w:szCs w:val="22"/>
                <w:shd w:val="clear" w:color="auto" w:fill="FF00FF"/>
              </w:rPr>
              <w:t>ügyviteli gyakorlata</w:t>
            </w: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36 </w:t>
            </w:r>
            <w:r>
              <w:rPr>
                <w:rStyle w:val="Egyiksem"/>
                <w:rFonts w:ascii="Arial" w:hAnsi="Arial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sz w:val="22"/>
                <w:szCs w:val="22"/>
              </w:rPr>
              <w:t>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36 </w:t>
            </w:r>
            <w:r>
              <w:rPr>
                <w:rStyle w:val="Egyiksem"/>
                <w:rFonts w:ascii="Arial" w:hAnsi="Arial"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sz w:val="22"/>
                <w:szCs w:val="22"/>
              </w:rPr>
              <w:t>ra</w:t>
            </w:r>
          </w:p>
        </w:tc>
      </w:tr>
      <w:tr w:rsidR="00873CE0" w:rsidTr="00873CE0">
        <w:trPr>
          <w:trHeight w:val="483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A tanulá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ületek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sszes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raszáma: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128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160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ra</w:t>
            </w:r>
          </w:p>
        </w:tc>
      </w:tr>
    </w:tbl>
    <w:p w:rsidR="00873CE0" w:rsidRDefault="00873CE0" w:rsidP="00873CE0">
      <w:pPr>
        <w:pStyle w:val="Cim2Fejezet"/>
        <w:widowControl w:val="0"/>
        <w:ind w:left="108" w:hanging="108"/>
        <w:jc w:val="both"/>
        <w:rPr>
          <w:rStyle w:val="Egyiksem"/>
          <w:rFonts w:ascii="Times New Roman" w:eastAsia="Times New Roman" w:hAnsi="Times New Roman" w:cs="Times New Roman"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hd w:val="clear" w:color="auto" w:fill="D9D9D9"/>
        <w:spacing w:before="60" w:after="0"/>
        <w:jc w:val="both"/>
        <w:rPr>
          <w:rStyle w:val="Egyiksem"/>
          <w:b/>
          <w:bCs/>
          <w:sz w:val="22"/>
          <w:szCs w:val="22"/>
        </w:rPr>
      </w:pPr>
      <w:r>
        <w:rPr>
          <w:rStyle w:val="Egyiksem"/>
          <w:b/>
          <w:bCs/>
          <w:sz w:val="22"/>
          <w:szCs w:val="22"/>
        </w:rPr>
        <w:t xml:space="preserve">II. </w:t>
      </w:r>
      <w:proofErr w:type="gramStart"/>
      <w:r>
        <w:rPr>
          <w:rStyle w:val="Egyiksem"/>
          <w:b/>
          <w:bCs/>
          <w:sz w:val="22"/>
          <w:szCs w:val="22"/>
        </w:rPr>
        <w:t>A</w:t>
      </w:r>
      <w:proofErr w:type="gramEnd"/>
      <w:r>
        <w:rPr>
          <w:rStyle w:val="Egyiksem"/>
          <w:b/>
          <w:bCs/>
          <w:sz w:val="22"/>
          <w:szCs w:val="22"/>
        </w:rPr>
        <w:t xml:space="preserve"> TANULÁ</w:t>
      </w:r>
      <w:r w:rsidRPr="00044796">
        <w:rPr>
          <w:rStyle w:val="Egyiksem"/>
          <w:b/>
          <w:bCs/>
          <w:sz w:val="22"/>
          <w:szCs w:val="22"/>
        </w:rPr>
        <w:t>SI TERÜLETEK RÉ</w:t>
      </w:r>
      <w:r>
        <w:rPr>
          <w:rStyle w:val="Egyiksem"/>
          <w:b/>
          <w:bCs/>
          <w:sz w:val="22"/>
          <w:szCs w:val="22"/>
        </w:rPr>
        <w:t>SZLETES SZAKMAI TARTALMA</w:t>
      </w: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i/>
          <w:iCs/>
          <w:sz w:val="22"/>
          <w:szCs w:val="22"/>
        </w:rPr>
      </w:pPr>
      <w:r w:rsidRPr="00044796">
        <w:rPr>
          <w:rStyle w:val="Egyiksem"/>
          <w:i/>
          <w:iCs/>
          <w:sz w:val="22"/>
          <w:szCs w:val="22"/>
          <w:shd w:val="clear" w:color="auto" w:fill="00FFFF"/>
        </w:rPr>
        <w:t>ELS</w:t>
      </w:r>
      <w:r>
        <w:rPr>
          <w:rStyle w:val="Egyiksem"/>
          <w:i/>
          <w:iCs/>
          <w:sz w:val="22"/>
          <w:szCs w:val="22"/>
          <w:shd w:val="clear" w:color="auto" w:fill="00FFFF"/>
        </w:rPr>
        <w:t>Ő TANULÁ</w:t>
      </w:r>
      <w:r w:rsidRPr="00044796">
        <w:rPr>
          <w:rStyle w:val="Egyiksem"/>
          <w:i/>
          <w:iCs/>
          <w:sz w:val="22"/>
          <w:szCs w:val="22"/>
          <w:shd w:val="clear" w:color="auto" w:fill="00FFFF"/>
        </w:rPr>
        <w:t>SI TERÜLET</w:t>
      </w: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t>1. A tanulá</w:t>
      </w:r>
      <w:r>
        <w:rPr>
          <w:rStyle w:val="Egyiksem"/>
          <w:b/>
          <w:bCs/>
          <w:lang w:val="it-IT"/>
        </w:rPr>
        <w:t>si ter</w:t>
      </w:r>
      <w:r>
        <w:rPr>
          <w:rStyle w:val="Egyiksem"/>
          <w:b/>
          <w:bCs/>
        </w:rPr>
        <w:t>ülethez tartozó tanulási eredm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nyek (szakmai kimeneti k</w:t>
      </w:r>
      <w:r>
        <w:rPr>
          <w:rStyle w:val="Egyiksem"/>
          <w:b/>
          <w:bCs/>
          <w:lang w:val="sv-SE"/>
        </w:rPr>
        <w:t>ö</w:t>
      </w:r>
      <w:r>
        <w:rPr>
          <w:rStyle w:val="Egyiksem"/>
          <w:b/>
          <w:bCs/>
        </w:rPr>
        <w:t>vetelm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nyek) felsorolá</w:t>
      </w:r>
      <w:r>
        <w:rPr>
          <w:rStyle w:val="Egyiksem"/>
          <w:b/>
          <w:bCs/>
          <w:lang w:val="it-IT"/>
        </w:rPr>
        <w:t xml:space="preserve">sa </w:t>
      </w:r>
      <w:r>
        <w:t xml:space="preserve">(Forrás: KKK </w:t>
      </w:r>
      <w:r w:rsidRPr="00044796">
        <w:t>é</w:t>
      </w:r>
      <w:r>
        <w:rPr>
          <w:lang w:val="pt-PT"/>
        </w:rPr>
        <w:t>s PTT)</w:t>
      </w:r>
    </w:p>
    <w:tbl>
      <w:tblPr>
        <w:tblStyle w:val="TableNormal"/>
        <w:tblW w:w="13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72"/>
        <w:gridCol w:w="2256"/>
        <w:gridCol w:w="2456"/>
        <w:gridCol w:w="2759"/>
        <w:gridCol w:w="2036"/>
        <w:gridCol w:w="3715"/>
      </w:tblGrid>
      <w:tr w:rsidR="00873CE0" w:rsidTr="00873CE0">
        <w:trPr>
          <w:trHeight w:val="7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TEA-s.sz.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szs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gek, k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pt-PT"/>
              </w:rPr>
              <w:t>pess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nl-NL"/>
              </w:rPr>
              <w:t>gek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Elv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árt viselked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sm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it-IT"/>
              </w:rPr>
              <w:t>dok, attit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űd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Önáll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g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 felelőss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da-DK"/>
              </w:rPr>
              <w:t>g m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rt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ke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Általá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nos </w:t>
            </w:r>
            <w:r w:rsidRPr="00044796"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 szakmához k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tődő digitális </w:t>
            </w:r>
            <w:proofErr w:type="gramStart"/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kompetenciák</w:t>
            </w:r>
            <w:proofErr w:type="gramEnd"/>
          </w:p>
        </w:tc>
      </w:tr>
      <w:tr w:rsidR="00873CE0" w:rsidTr="00873CE0">
        <w:trPr>
          <w:trHeight w:val="9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Jegyzők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nyv vezet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si teendő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nl-NL"/>
              </w:rPr>
              <w:t>ket l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át el.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Ismeri a jegyző k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nyvvezet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 technikáját.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Style w:val="Egyikse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Egyiksem"/>
                <w:rFonts w:ascii="Times New Roman" w:hAnsi="Times New Roman"/>
                <w:sz w:val="24"/>
                <w:szCs w:val="24"/>
                <w:lang w:val="it-IT"/>
              </w:rPr>
              <w:t>Fog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kony az új informáci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k befogadásá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it-IT"/>
              </w:rPr>
              <w:t xml:space="preserve">ra. 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Style w:val="Egyikse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A minős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gi munka v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gz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 xml:space="preserve">s 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rdek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ben projektekben csoportos feladatv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gz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 eset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n kezdem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nyező, együttműk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 xml:space="preserve">dő. 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Az e-ügyint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z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és sor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 xml:space="preserve">án 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náll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sá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gra tö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rekszik.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 xml:space="preserve">Teljesen 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náll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an feladatokat.</w:t>
            </w:r>
          </w:p>
        </w:tc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Számít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g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épes 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 ügyviteli program csomagok kezel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se</w:t>
            </w:r>
          </w:p>
        </w:tc>
      </w:tr>
      <w:tr w:rsidR="00873CE0" w:rsidTr="00873CE0">
        <w:trPr>
          <w:trHeight w:val="12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</w:rPr>
              <w:t xml:space="preserve">Alkalmazza az irat- 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 dokumentumkezel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si szabályokat.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</w:rPr>
              <w:t xml:space="preserve">Ismeri az irat 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 dokumentumkezel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 xml:space="preserve">ssel kapcsolatos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</w:rPr>
              <w:t xml:space="preserve">Teljesen 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náll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feladatokat.</w:t>
            </w:r>
          </w:p>
        </w:tc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</w:tr>
      <w:tr w:rsidR="00873CE0" w:rsidTr="00873CE0">
        <w:trPr>
          <w:trHeight w:val="15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</w:rPr>
              <w:t>Projektekben, pá</w:t>
            </w:r>
            <w:r w:rsidRPr="00044796">
              <w:rPr>
                <w:rStyle w:val="Egyiksem"/>
              </w:rPr>
              <w:t>ly</w:t>
            </w:r>
            <w:r>
              <w:rPr>
                <w:rStyle w:val="Egyiksem"/>
              </w:rPr>
              <w:t>ázatokkal kapcsolatos feladatokban r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szt vesz.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</w:rPr>
              <w:t>Projektismeret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</w:rPr>
              <w:t xml:space="preserve">Teljesen 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náll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feladatokat.</w:t>
            </w:r>
          </w:p>
        </w:tc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</w:tr>
      <w:tr w:rsidR="00873CE0" w:rsidTr="00873CE0">
        <w:trPr>
          <w:trHeight w:val="9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</w:rPr>
              <w:t>Betartja az adatfelhasználás szabályait.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</w:rPr>
              <w:t xml:space="preserve">Ismeri az adat- 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  <w:lang w:val="pt-PT"/>
              </w:rPr>
              <w:t xml:space="preserve">s </w:t>
            </w:r>
            <w:proofErr w:type="gramStart"/>
            <w:r>
              <w:rPr>
                <w:rStyle w:val="Egyiksem"/>
                <w:lang w:val="pt-PT"/>
              </w:rPr>
              <w:t>inform</w:t>
            </w:r>
            <w:r>
              <w:rPr>
                <w:rStyle w:val="Egyiksem"/>
              </w:rPr>
              <w:t>áci</w:t>
            </w:r>
            <w:r>
              <w:rPr>
                <w:rStyle w:val="Egyiksem"/>
                <w:lang w:val="es-ES_tradnl"/>
              </w:rPr>
              <w:t>ó</w:t>
            </w:r>
            <w:proofErr w:type="gramEnd"/>
            <w:r>
              <w:rPr>
                <w:rStyle w:val="Egyiksem"/>
              </w:rPr>
              <w:t>v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delem szabályait.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</w:rPr>
              <w:t>Instrukció alapján r</w:t>
            </w:r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</w:rPr>
              <w:t xml:space="preserve">szben </w:t>
            </w:r>
            <w:r>
              <w:rPr>
                <w:rStyle w:val="Egyiksem"/>
                <w:lang w:val="sv-SE"/>
              </w:rPr>
              <w:t>ö</w:t>
            </w:r>
            <w:r>
              <w:rPr>
                <w:rStyle w:val="Egyiksem"/>
              </w:rPr>
              <w:t>náll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</w:t>
            </w:r>
          </w:p>
        </w:tc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</w:tr>
    </w:tbl>
    <w:p w:rsidR="00873CE0" w:rsidRDefault="00873CE0" w:rsidP="00873CE0">
      <w:pPr>
        <w:pStyle w:val="szovegfolytatas"/>
        <w:widowControl w:val="0"/>
        <w:spacing w:before="60" w:after="0"/>
        <w:jc w:val="both"/>
        <w:rPr>
          <w:rStyle w:val="Egyiksem"/>
          <w:b/>
          <w:bCs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t>2. A tanulá</w:t>
      </w:r>
      <w:r>
        <w:rPr>
          <w:rStyle w:val="Egyiksem"/>
          <w:b/>
          <w:bCs/>
          <w:lang w:val="it-IT"/>
        </w:rPr>
        <w:t>si ter</w:t>
      </w:r>
      <w:r>
        <w:rPr>
          <w:rStyle w:val="Egyiksem"/>
          <w:b/>
          <w:bCs/>
        </w:rPr>
        <w:t>ület tartalmi elemei</w:t>
      </w:r>
    </w:p>
    <w:tbl>
      <w:tblPr>
        <w:tblStyle w:val="TableNormal"/>
        <w:tblW w:w="140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29"/>
        <w:gridCol w:w="334"/>
        <w:gridCol w:w="963"/>
        <w:gridCol w:w="597"/>
        <w:gridCol w:w="782"/>
        <w:gridCol w:w="635"/>
        <w:gridCol w:w="851"/>
        <w:gridCol w:w="181"/>
        <w:gridCol w:w="356"/>
        <w:gridCol w:w="709"/>
        <w:gridCol w:w="850"/>
        <w:gridCol w:w="597"/>
        <w:gridCol w:w="395"/>
        <w:gridCol w:w="4849"/>
      </w:tblGrid>
      <w:tr w:rsidR="00873CE0" w:rsidTr="00873CE0">
        <w:trPr>
          <w:trHeight w:val="481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0"/>
            </w:pP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A tanulá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ület belső azonosító szá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s megnevez</w:t>
            </w:r>
            <w:r w:rsidRPr="00044796"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se:</w:t>
            </w:r>
          </w:p>
        </w:tc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</w:rPr>
              <w:t>Rendezv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</w:rPr>
              <w:t>nyszervez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</w:rPr>
              <w:t xml:space="preserve">s 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</w:rPr>
              <w:t>s kommunikáci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shd w:val="clear" w:color="auto" w:fill="00FFFF"/>
                <w:lang w:val="es-ES_tradnl"/>
              </w:rPr>
              <w:t>ó</w:t>
            </w:r>
          </w:p>
        </w:tc>
      </w:tr>
      <w:tr w:rsidR="00873CE0" w:rsidTr="00873CE0">
        <w:trPr>
          <w:trHeight w:val="241"/>
        </w:trPr>
        <w:tc>
          <w:tcPr>
            <w:tcW w:w="14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 tanulá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ülethez tartozó </w:t>
            </w:r>
            <w:r w:rsidRPr="00044796">
              <w:rPr>
                <w:rFonts w:ascii="Times New Roman" w:hAnsi="Times New Roman"/>
                <w:b/>
                <w:bCs/>
                <w:sz w:val="22"/>
                <w:szCs w:val="22"/>
              </w:rPr>
              <w:t>tant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árgyak </w:t>
            </w:r>
            <w:r w:rsidRPr="00044796">
              <w:rPr>
                <w:rFonts w:ascii="Times New Roman" w:hAnsi="Times New Roman"/>
                <w:b/>
                <w:bCs/>
                <w:sz w:val="22"/>
                <w:szCs w:val="22"/>
              </w:rPr>
              <w:t>és témak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raszá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ma 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(Forrá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pt-PT"/>
              </w:rPr>
              <w:t>s: PTT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, szakmai program)</w:t>
            </w:r>
          </w:p>
        </w:tc>
      </w:tr>
      <w:tr w:rsidR="00873CE0" w:rsidTr="00873CE0">
        <w:trPr>
          <w:trHeight w:val="241"/>
        </w:trPr>
        <w:tc>
          <w:tcPr>
            <w:tcW w:w="524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3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(szakirányú) oktatás évfolyama</w:t>
            </w:r>
          </w:p>
        </w:tc>
        <w:tc>
          <w:tcPr>
            <w:tcW w:w="4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Összes 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raszáma</w:t>
            </w:r>
          </w:p>
        </w:tc>
      </w:tr>
      <w:tr w:rsidR="00873CE0" w:rsidTr="00873CE0">
        <w:trPr>
          <w:trHeight w:val="241"/>
        </w:trPr>
        <w:tc>
          <w:tcPr>
            <w:tcW w:w="524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73CE0" w:rsidRDefault="00873CE0" w:rsidP="00873CE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</w:t>
            </w:r>
          </w:p>
        </w:tc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Tanulá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b/>
                <w:bCs/>
                <w:sz w:val="22"/>
                <w:szCs w:val="22"/>
              </w:rPr>
              <w:t>ület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3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Tant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árgyak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és a témak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r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k megnevez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 </w:t>
            </w:r>
          </w:p>
        </w:tc>
        <w:tc>
          <w:tcPr>
            <w:tcW w:w="3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Az évfolyam összes óraszáma</w:t>
            </w:r>
          </w:p>
        </w:tc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  <w:tc>
          <w:tcPr>
            <w:tcW w:w="3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</w:rPr>
              <w:t>Rendezv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</w:rPr>
              <w:t>ny-szervez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</w:rPr>
              <w:t xml:space="preserve">s 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  <w:lang w:val="fr-FR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</w:rPr>
              <w:t>s kommunikáci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shd w:val="clear" w:color="auto" w:fill="00FFFF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Jegyzőkönyvvezetés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Titkári feladatok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540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i/>
                <w:iCs/>
                <w:sz w:val="22"/>
                <w:szCs w:val="22"/>
                <w:lang w:val="de-DE"/>
              </w:rPr>
              <w:t>Inform</w:t>
            </w:r>
            <w:r>
              <w:rPr>
                <w:b/>
                <w:bCs/>
                <w:i/>
                <w:iCs/>
                <w:sz w:val="22"/>
                <w:szCs w:val="22"/>
              </w:rPr>
              <w:t>áci</w:t>
            </w:r>
            <w:r>
              <w:rPr>
                <w:b/>
                <w:bCs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2"/>
                <w:szCs w:val="22"/>
              </w:rPr>
              <w:t>s folyamatok az irodában</w:t>
            </w:r>
            <w:r>
              <w:rPr>
                <w:rStyle w:val="Egyiksem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Adat- és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információ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védelem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Tárgyalástechnika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Vezet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it-IT"/>
              </w:rPr>
              <w:t xml:space="preserve">si 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s projektismeretek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Tanulá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ü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nl-NL"/>
              </w:rPr>
              <w:t xml:space="preserve">let 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ssz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raszáma: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right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 óra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4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>A Rendezv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nyszervez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kommunikáció megnevez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sű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tant</w:t>
            </w:r>
            <w:r>
              <w:rPr>
                <w:rStyle w:val="Egyiksem"/>
                <w:b/>
                <w:bCs/>
                <w:sz w:val="22"/>
                <w:szCs w:val="22"/>
              </w:rPr>
              <w:t>árgy oktatá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sa sor</w:t>
            </w:r>
            <w:r>
              <w:rPr>
                <w:rStyle w:val="Egyiksem"/>
                <w:b/>
                <w:bCs/>
                <w:sz w:val="22"/>
                <w:szCs w:val="22"/>
              </w:rPr>
              <w:t>án alkalmazott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dszerek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munkaformák</w:t>
            </w:r>
          </w:p>
        </w:tc>
      </w:tr>
      <w:tr w:rsidR="00873CE0" w:rsidTr="00873CE0">
        <w:trPr>
          <w:trHeight w:val="8122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lastRenderedPageBreak/>
              <w:t xml:space="preserve">Gyakorlati helyszínen lebonyolított foglalkozások 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ajánlott szervez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si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dja: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Default"/>
            </w:pPr>
            <w:r>
              <w:rPr>
                <w:rStyle w:val="Egyiksem"/>
                <w:sz w:val="20"/>
                <w:szCs w:val="20"/>
              </w:rPr>
              <w:t xml:space="preserve">A tanuló ismeri </w:t>
            </w:r>
            <w:r w:rsidRPr="00044796">
              <w:rPr>
                <w:rStyle w:val="Egyiksem"/>
                <w:sz w:val="20"/>
                <w:szCs w:val="20"/>
              </w:rPr>
              <w:t>é</w:t>
            </w:r>
            <w:r>
              <w:rPr>
                <w:rStyle w:val="Egyiksem"/>
                <w:sz w:val="20"/>
                <w:szCs w:val="20"/>
              </w:rPr>
              <w:t>s alkalmazza az jegyzők</w:t>
            </w:r>
            <w:r>
              <w:rPr>
                <w:rStyle w:val="Egyiksem"/>
                <w:sz w:val="20"/>
                <w:szCs w:val="20"/>
                <w:lang w:val="sv-SE"/>
              </w:rPr>
              <w:t>ö</w:t>
            </w:r>
            <w:r>
              <w:rPr>
                <w:rStyle w:val="Egyiksem"/>
                <w:sz w:val="20"/>
                <w:szCs w:val="20"/>
              </w:rPr>
              <w:t>nyvvezet</w:t>
            </w:r>
            <w:r w:rsidRPr="00044796">
              <w:rPr>
                <w:rStyle w:val="Egyiksem"/>
                <w:sz w:val="20"/>
                <w:szCs w:val="20"/>
              </w:rPr>
              <w:t>é</w:t>
            </w:r>
            <w:r>
              <w:rPr>
                <w:rStyle w:val="Egyiksem"/>
                <w:sz w:val="20"/>
                <w:szCs w:val="20"/>
              </w:rPr>
              <w:t xml:space="preserve">s szabályait </w:t>
            </w:r>
            <w:r w:rsidRPr="00044796">
              <w:rPr>
                <w:rStyle w:val="Egyiksem"/>
                <w:sz w:val="20"/>
                <w:szCs w:val="20"/>
              </w:rPr>
              <w:t>é</w:t>
            </w:r>
            <w:r>
              <w:rPr>
                <w:rStyle w:val="Egyiksem"/>
                <w:sz w:val="20"/>
                <w:szCs w:val="20"/>
              </w:rPr>
              <w:t>s az ehhez kapcsol</w:t>
            </w:r>
            <w:r>
              <w:rPr>
                <w:rStyle w:val="Egyiksem"/>
                <w:sz w:val="20"/>
                <w:szCs w:val="20"/>
                <w:lang w:val="es-ES_tradnl"/>
              </w:rPr>
              <w:t>ó</w:t>
            </w:r>
            <w:r>
              <w:rPr>
                <w:rStyle w:val="Egyiksem"/>
                <w:sz w:val="20"/>
                <w:szCs w:val="20"/>
              </w:rPr>
              <w:t xml:space="preserve">dó feladatokat.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Style w:val="Egyiksem"/>
                <w:sz w:val="20"/>
                <w:szCs w:val="20"/>
              </w:rPr>
              <w:t>Tartalmi ismertet</w:t>
            </w:r>
            <w:r>
              <w:rPr>
                <w:rStyle w:val="Egyiksem"/>
                <w:sz w:val="20"/>
                <w:szCs w:val="20"/>
                <w:lang w:val="fr-FR"/>
              </w:rPr>
              <w:t>é</w:t>
            </w:r>
            <w:r>
              <w:rPr>
                <w:rStyle w:val="Egyiksem"/>
                <w:sz w:val="20"/>
                <w:szCs w:val="20"/>
              </w:rPr>
              <w:t>se</w:t>
            </w:r>
            <w:r>
              <w:rPr>
                <w:b/>
                <w:bCs/>
                <w:i/>
                <w:iCs/>
                <w:sz w:val="20"/>
                <w:szCs w:val="20"/>
              </w:rPr>
              <w:t>: Jegyzők</w:t>
            </w:r>
            <w:r>
              <w:rPr>
                <w:b/>
                <w:bCs/>
                <w:i/>
                <w:iCs/>
                <w:sz w:val="20"/>
                <w:szCs w:val="20"/>
                <w:lang w:val="sv-SE"/>
              </w:rPr>
              <w:t>ö</w:t>
            </w:r>
            <w:r>
              <w:rPr>
                <w:b/>
                <w:bCs/>
                <w:i/>
                <w:iCs/>
                <w:sz w:val="20"/>
                <w:szCs w:val="20"/>
              </w:rPr>
              <w:t>nyvvezet</w:t>
            </w: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b/>
                <w:bCs/>
                <w:i/>
                <w:iCs/>
                <w:sz w:val="20"/>
                <w:szCs w:val="20"/>
              </w:rPr>
              <w:t>s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6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nyv-vezet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munka jellege, tartalma, 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 fogalma, tartalmi jellemzői,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nyvek típusai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6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nyvek k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szít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nek alkalmai, technikai eszk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k 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nyvvezető szolgálatában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6"/>
              </w:numPr>
              <w:spacing w:before="60" w:after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Elv</w:t>
            </w:r>
            <w:r>
              <w:rPr>
                <w:sz w:val="20"/>
                <w:szCs w:val="20"/>
              </w:rPr>
              <w:t>árások 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nyvvezetővel szemben, elők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születek 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nyvek vezet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6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nyv-vezet</w:t>
            </w:r>
            <w:r w:rsidRPr="00044796">
              <w:rPr>
                <w:sz w:val="20"/>
                <w:szCs w:val="20"/>
                <w:lang w:val="es-ES_tradnl"/>
              </w:rPr>
              <w:t>é</w:t>
            </w:r>
            <w:r>
              <w:rPr>
                <w:sz w:val="20"/>
                <w:szCs w:val="20"/>
              </w:rPr>
              <w:t>si ismeretek alapján teljes 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rű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nyv-vezet</w:t>
            </w:r>
            <w:r w:rsidRPr="00044796">
              <w:rPr>
                <w:sz w:val="20"/>
                <w:szCs w:val="20"/>
                <w:lang w:val="es-ES_tradnl"/>
              </w:rPr>
              <w:t>é</w:t>
            </w:r>
            <w:r>
              <w:rPr>
                <w:sz w:val="20"/>
                <w:szCs w:val="20"/>
              </w:rPr>
              <w:t>si feladatok v</w:t>
            </w:r>
            <w:r w:rsidRPr="00044796">
              <w:rPr>
                <w:sz w:val="20"/>
                <w:szCs w:val="20"/>
                <w:lang w:val="es-ES_tradnl"/>
              </w:rPr>
              <w:t>é</w:t>
            </w:r>
            <w:r>
              <w:rPr>
                <w:sz w:val="20"/>
                <w:szCs w:val="20"/>
              </w:rPr>
              <w:t>gz</w:t>
            </w:r>
            <w:r w:rsidRPr="00044796">
              <w:rPr>
                <w:sz w:val="20"/>
                <w:szCs w:val="20"/>
                <w:lang w:val="es-ES_tradnl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6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Hanghordoz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n r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gzített sz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veg jegyz</w:t>
            </w:r>
            <w:r>
              <w:rPr>
                <w:sz w:val="20"/>
                <w:szCs w:val="20"/>
                <w:lang w:val="fr-FR"/>
              </w:rPr>
              <w:t>ése, r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gzít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6"/>
              </w:numPr>
              <w:spacing w:before="60"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Komplex</w:t>
            </w:r>
            <w:proofErr w:type="gramEnd"/>
            <w:r>
              <w:rPr>
                <w:sz w:val="20"/>
                <w:szCs w:val="20"/>
              </w:rPr>
              <w:t xml:space="preserve"> jegyzők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nyv-k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szít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si gyakorlatok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óra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4922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Lbjegyzet"/>
              <w:tabs>
                <w:tab w:val="left" w:pos="720"/>
                <w:tab w:val="left" w:pos="1440"/>
              </w:tabs>
            </w:pPr>
            <w:r>
              <w:rPr>
                <w:rStyle w:val="Egyiksem"/>
                <w:rFonts w:ascii="Times New Roman" w:hAnsi="Times New Roman"/>
                <w:shd w:val="clear" w:color="auto" w:fill="FFFF00"/>
              </w:rPr>
              <w:t xml:space="preserve">A tanuló megismeri a titkári munkakörrel kapcsolatos feladatokat, valamint az iroda- és munkaszervezési teendőket.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Style w:val="Egyiksem"/>
                <w:sz w:val="20"/>
                <w:szCs w:val="20"/>
              </w:rPr>
              <w:t>Tartalmi ismertet</w:t>
            </w:r>
            <w:r>
              <w:rPr>
                <w:rStyle w:val="Egyiksem"/>
                <w:sz w:val="20"/>
                <w:szCs w:val="20"/>
                <w:lang w:val="fr-FR"/>
              </w:rPr>
              <w:t>é</w:t>
            </w:r>
            <w:r>
              <w:rPr>
                <w:rStyle w:val="Egyiksem"/>
                <w:sz w:val="20"/>
                <w:szCs w:val="20"/>
                <w:lang w:val="it-IT"/>
              </w:rPr>
              <w:t xml:space="preserve">se: </w:t>
            </w:r>
            <w:r>
              <w:rPr>
                <w:b/>
                <w:bCs/>
                <w:i/>
                <w:iCs/>
                <w:sz w:val="20"/>
                <w:szCs w:val="20"/>
              </w:rPr>
              <w:t>Titkári feladatok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7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titkár, titkárság helye, </w:t>
            </w:r>
            <w:proofErr w:type="gramStart"/>
            <w:r>
              <w:rPr>
                <w:sz w:val="20"/>
                <w:szCs w:val="20"/>
              </w:rPr>
              <w:t>funkci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ja</w:t>
            </w:r>
            <w:proofErr w:type="gramEnd"/>
            <w:r>
              <w:rPr>
                <w:sz w:val="20"/>
                <w:szCs w:val="20"/>
              </w:rPr>
              <w:t xml:space="preserve"> a szervezeti hierarchiában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7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Titkári munkak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 xml:space="preserve">ri elvárások; titkári </w:t>
            </w:r>
            <w:proofErr w:type="gramStart"/>
            <w:r>
              <w:rPr>
                <w:sz w:val="20"/>
                <w:szCs w:val="20"/>
              </w:rPr>
              <w:t>etikai</w:t>
            </w:r>
            <w:proofErr w:type="gramEnd"/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  <w:lang w:val="es-ES_tradnl"/>
              </w:rPr>
              <w:t>ó</w:t>
            </w:r>
            <w:r w:rsidRPr="00044796">
              <w:rPr>
                <w:sz w:val="20"/>
                <w:szCs w:val="20"/>
              </w:rPr>
              <w:t>dex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7"/>
              </w:numPr>
              <w:spacing w:before="60" w:after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Iroda- 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munkaszervez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teendők a titkári munkában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7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Kapcsolatteremt</w:t>
            </w:r>
            <w:r w:rsidRPr="00044796">
              <w:rPr>
                <w:sz w:val="20"/>
                <w:szCs w:val="20"/>
                <w:lang w:val="pt-PT"/>
              </w:rPr>
              <w:t>é</w:t>
            </w:r>
            <w:r>
              <w:rPr>
                <w:sz w:val="20"/>
                <w:szCs w:val="20"/>
              </w:rPr>
              <w:t>s, kapcsolatok ápolása a titkári munkában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7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Szűrőfeladatok: szem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lyes, telefonos, írásos, elektronikus megkeres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vonatkozásában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 óra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 w:rsidRPr="00044796">
              <w:rPr>
                <w:rFonts w:ascii="Times New Roman" w:hAnsi="Times New Roman"/>
                <w:i/>
                <w:iCs/>
                <w:sz w:val="22"/>
                <w:szCs w:val="22"/>
              </w:rPr>
              <w:t>éni/p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7462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lang w:val="pt-PT"/>
              </w:rPr>
              <w:t xml:space="preserve">A </w:t>
            </w:r>
            <w:r>
              <w:rPr>
                <w:rFonts w:ascii="Times New Roman" w:hAnsi="Times New Roman"/>
                <w:shd w:val="clear" w:color="auto" w:fill="FFFF00"/>
              </w:rPr>
              <w:t xml:space="preserve">tanuló megismerkedik az információfeldolgozás eszközeivel, az irattárolás, valamint a selejtezés lépéseivel.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Tartalmi ismertet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  <w:lang w:val="it-IT"/>
              </w:rPr>
              <w:t>se: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044796">
              <w:rPr>
                <w:b/>
                <w:bCs/>
                <w:i/>
                <w:iCs/>
                <w:sz w:val="20"/>
                <w:szCs w:val="20"/>
              </w:rPr>
              <w:t>Inform</w:t>
            </w:r>
            <w:r>
              <w:rPr>
                <w:b/>
                <w:bCs/>
                <w:i/>
                <w:iCs/>
                <w:sz w:val="20"/>
                <w:szCs w:val="20"/>
              </w:rPr>
              <w:t>áci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s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folyamatok az irodában </w:t>
            </w:r>
          </w:p>
          <w:p w:rsidR="00873CE0" w:rsidRPr="00044796" w:rsidRDefault="00873CE0" w:rsidP="00873CE0">
            <w:pPr>
              <w:pStyle w:val="szovegfolytatas"/>
              <w:numPr>
                <w:ilvl w:val="0"/>
                <w:numId w:val="8"/>
              </w:numPr>
              <w:spacing w:before="60" w:after="0"/>
              <w:rPr>
                <w:sz w:val="20"/>
                <w:szCs w:val="20"/>
              </w:rPr>
            </w:pPr>
            <w:proofErr w:type="gramStart"/>
            <w:r w:rsidRPr="00044796">
              <w:rPr>
                <w:sz w:val="20"/>
                <w:szCs w:val="20"/>
              </w:rPr>
              <w:t>Inform</w:t>
            </w:r>
            <w:r>
              <w:rPr>
                <w:sz w:val="20"/>
                <w:szCs w:val="20"/>
              </w:rPr>
              <w:t>áci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s</w:t>
            </w:r>
            <w:proofErr w:type="gramEnd"/>
            <w:r>
              <w:rPr>
                <w:sz w:val="20"/>
                <w:szCs w:val="20"/>
              </w:rPr>
              <w:t xml:space="preserve"> folyamatok: információ keletkez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se, feldolgozása, funkci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ja, tárolás, tová</w:t>
            </w:r>
            <w:r>
              <w:rPr>
                <w:sz w:val="20"/>
                <w:szCs w:val="20"/>
                <w:lang w:val="it-IT"/>
              </w:rPr>
              <w:t>bb</w:t>
            </w:r>
            <w:r>
              <w:rPr>
                <w:sz w:val="20"/>
                <w:szCs w:val="20"/>
              </w:rPr>
              <w:t>ítás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8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informáci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feldolgozás m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dja, eszk</w:t>
            </w:r>
            <w:r>
              <w:rPr>
                <w:sz w:val="20"/>
                <w:szCs w:val="20"/>
                <w:lang w:val="sv-SE"/>
              </w:rPr>
              <w:t>ö</w:t>
            </w:r>
            <w:r>
              <w:rPr>
                <w:sz w:val="20"/>
                <w:szCs w:val="20"/>
              </w:rPr>
              <w:t>zei, c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lja, </w:t>
            </w:r>
            <w:proofErr w:type="gramStart"/>
            <w:r>
              <w:rPr>
                <w:sz w:val="20"/>
                <w:szCs w:val="20"/>
              </w:rPr>
              <w:t>funkci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ja</w:t>
            </w:r>
            <w:proofErr w:type="gramEnd"/>
            <w:r>
              <w:rPr>
                <w:sz w:val="20"/>
                <w:szCs w:val="20"/>
              </w:rPr>
              <w:t>, szem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lyi, tárgyi felt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  <w:lang w:val="pt-PT"/>
              </w:rPr>
              <w:t>telei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8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gramStart"/>
            <w:r>
              <w:rPr>
                <w:sz w:val="20"/>
                <w:szCs w:val="20"/>
              </w:rPr>
              <w:t>dokumentumok</w:t>
            </w:r>
            <w:proofErr w:type="gramEnd"/>
            <w:r>
              <w:rPr>
                <w:sz w:val="20"/>
                <w:szCs w:val="20"/>
              </w:rPr>
              <w:t xml:space="preserve"> előállításának m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djai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8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irattá</w:t>
            </w:r>
            <w:r>
              <w:rPr>
                <w:sz w:val="20"/>
                <w:szCs w:val="20"/>
                <w:lang w:val="fr-FR"/>
              </w:rPr>
              <w:t>r, levé</w:t>
            </w:r>
            <w:r>
              <w:rPr>
                <w:sz w:val="20"/>
                <w:szCs w:val="20"/>
              </w:rPr>
              <w:t>ltár fogalma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8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irattárolás fogalma, fajtái (papíralapú, digitális); szabályozása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8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Selejtez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  <w:lang w:val="pt-PT"/>
              </w:rPr>
              <w:t>s (pap</w:t>
            </w:r>
            <w:r>
              <w:rPr>
                <w:sz w:val="20"/>
                <w:szCs w:val="20"/>
              </w:rPr>
              <w:t>íralapú, digitális); az eljárás folyamata, dokumentálása Az iratkezel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 w:rsidRPr="000447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-tárolás </w:t>
            </w:r>
            <w:proofErr w:type="gramStart"/>
            <w:r>
              <w:rPr>
                <w:sz w:val="20"/>
                <w:szCs w:val="20"/>
              </w:rPr>
              <w:t>dokumentumai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óra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 w:rsidRPr="00044796">
              <w:rPr>
                <w:rFonts w:ascii="Times New Roman" w:hAnsi="Times New Roman"/>
                <w:i/>
                <w:iCs/>
                <w:sz w:val="22"/>
                <w:szCs w:val="22"/>
              </w:rPr>
              <w:t>éni/p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5222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tanuló megismeri a tárgyalás típusait, valamint menetének megtervezését.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Tartalmi ismertet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  <w:lang w:val="it-IT"/>
              </w:rPr>
              <w:t>se: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Tárgyalástechnika: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tárgyalás fogalma; a tárgyalások hibái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tárgyalások típusai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</w:t>
            </w:r>
            <w:r>
              <w:rPr>
                <w:sz w:val="20"/>
                <w:szCs w:val="20"/>
                <w:lang w:val="es-ES_tradnl"/>
              </w:rPr>
              <w:t>s el</w:t>
            </w:r>
            <w:r>
              <w:rPr>
                <w:sz w:val="20"/>
                <w:szCs w:val="20"/>
              </w:rPr>
              <w:t>őfelt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  <w:lang w:val="pt-PT"/>
              </w:rPr>
              <w:t>telei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tárgyalás szem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lyi felt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  <w:lang w:val="pt-PT"/>
              </w:rPr>
              <w:t>telei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csoportos (</w:t>
            </w:r>
            <w:proofErr w:type="gramStart"/>
            <w:r>
              <w:rPr>
                <w:sz w:val="20"/>
                <w:szCs w:val="20"/>
              </w:rPr>
              <w:t>delegáci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s</w:t>
            </w:r>
            <w:proofErr w:type="gramEnd"/>
            <w:r>
              <w:rPr>
                <w:sz w:val="20"/>
                <w:szCs w:val="20"/>
              </w:rPr>
              <w:t>) tárgyalás jellemzői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tárgyalás folyamata; elők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születei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</w:t>
            </w:r>
            <w:r>
              <w:rPr>
                <w:sz w:val="20"/>
                <w:szCs w:val="20"/>
                <w:lang w:val="nl-NL"/>
              </w:rPr>
              <w:t>s interakt</w:t>
            </w:r>
            <w:r>
              <w:rPr>
                <w:sz w:val="20"/>
                <w:szCs w:val="20"/>
              </w:rPr>
              <w:t>ív szakasza; a tárgyalá</w:t>
            </w:r>
            <w:r>
              <w:rPr>
                <w:sz w:val="20"/>
                <w:szCs w:val="20"/>
                <w:lang w:val="it-IT"/>
              </w:rPr>
              <w:t>si st</w:t>
            </w:r>
            <w:r>
              <w:rPr>
                <w:sz w:val="20"/>
                <w:szCs w:val="20"/>
              </w:rPr>
              <w:t>í</w:t>
            </w:r>
            <w:r w:rsidRPr="00044796">
              <w:rPr>
                <w:sz w:val="20"/>
                <w:szCs w:val="20"/>
              </w:rPr>
              <w:t>lus</w:t>
            </w:r>
          </w:p>
          <w:p w:rsidR="00873CE0" w:rsidRDefault="00873CE0" w:rsidP="00873CE0">
            <w:pPr>
              <w:pStyle w:val="szovegfolytatas"/>
              <w:numPr>
                <w:ilvl w:val="0"/>
                <w:numId w:val="9"/>
              </w:num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tárgyalást segítő k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rdez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stechnika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 óra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3582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tanuló ismeri a projekt fogalmát, valamint a résztvevők szerepét.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Tartalmi ismertet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  <w:lang w:val="it-IT"/>
              </w:rPr>
              <w:t>se:</w:t>
            </w:r>
          </w:p>
          <w:p w:rsidR="00873CE0" w:rsidRDefault="00873CE0" w:rsidP="00873CE0">
            <w:pPr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Vezet</w:t>
            </w:r>
            <w:r>
              <w:rPr>
                <w:b/>
                <w:bCs/>
                <w:i/>
                <w:iCs/>
                <w:lang w:val="fr-FR"/>
              </w:rPr>
              <w:t>é</w:t>
            </w:r>
            <w:r>
              <w:rPr>
                <w:b/>
                <w:bCs/>
                <w:i/>
                <w:iCs/>
                <w:lang w:val="it-IT"/>
              </w:rPr>
              <w:t xml:space="preserve">si </w:t>
            </w:r>
            <w:r>
              <w:rPr>
                <w:b/>
                <w:bCs/>
                <w:i/>
                <w:iCs/>
                <w:lang w:val="fr-FR"/>
              </w:rPr>
              <w:t>é</w:t>
            </w:r>
            <w:r>
              <w:rPr>
                <w:b/>
                <w:bCs/>
                <w:i/>
                <w:iCs/>
              </w:rPr>
              <w:t>s projektismeretek:</w:t>
            </w:r>
          </w:p>
          <w:p w:rsidR="00873CE0" w:rsidRDefault="00873CE0" w:rsidP="00873CE0">
            <w:pPr>
              <w:pStyle w:val="Listaszerbekezds"/>
              <w:widowControl w:val="0"/>
              <w:numPr>
                <w:ilvl w:val="0"/>
                <w:numId w:val="10"/>
              </w:numPr>
              <w:contextualSpacing w:val="0"/>
            </w:pPr>
            <w:r>
              <w:t>A projekt fogalma, típusai, csoportosítása, a projekt folyamata</w:t>
            </w:r>
          </w:p>
          <w:p w:rsidR="00873CE0" w:rsidRDefault="00873CE0" w:rsidP="00873CE0">
            <w:pPr>
              <w:pStyle w:val="Listaszerbekezds"/>
              <w:widowControl w:val="0"/>
              <w:numPr>
                <w:ilvl w:val="0"/>
                <w:numId w:val="10"/>
              </w:numPr>
              <w:contextualSpacing w:val="0"/>
            </w:pPr>
            <w:r>
              <w:t>A projektben r</w:t>
            </w:r>
            <w:r w:rsidRPr="00044796">
              <w:t>é</w:t>
            </w:r>
            <w:r>
              <w:t>sztvevők feladatelosztás, felelőss</w:t>
            </w:r>
            <w:r w:rsidRPr="00044796">
              <w:t>é</w:t>
            </w:r>
            <w:r>
              <w:t>gmeghatározás, külső k</w:t>
            </w:r>
            <w:r>
              <w:rPr>
                <w:lang w:val="sv-SE"/>
              </w:rPr>
              <w:t>ö</w:t>
            </w:r>
            <w:r>
              <w:t>zreműk</w:t>
            </w:r>
            <w:r>
              <w:rPr>
                <w:lang w:val="sv-SE"/>
              </w:rPr>
              <w:t>ö</w:t>
            </w:r>
            <w:r>
              <w:t>dők, külső és belső érdekcsoportok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óra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 w:rsidRPr="00044796">
              <w:rPr>
                <w:rFonts w:ascii="Times New Roman" w:hAnsi="Times New Roman"/>
                <w:i/>
                <w:iCs/>
                <w:sz w:val="22"/>
                <w:szCs w:val="22"/>
              </w:rPr>
              <w:t>éni/p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3361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Elméleti foglalkozások témakörei:</w:t>
            </w:r>
          </w:p>
        </w:tc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Tartalmi ismertet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it-IT"/>
              </w:rPr>
              <w:t>se: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044796">
              <w:rPr>
                <w:b/>
                <w:bCs/>
                <w:i/>
                <w:iCs/>
                <w:sz w:val="22"/>
                <w:szCs w:val="22"/>
              </w:rPr>
              <w:t>Adat- é</w:t>
            </w:r>
            <w:r>
              <w:rPr>
                <w:b/>
                <w:bCs/>
                <w:i/>
                <w:iCs/>
                <w:sz w:val="22"/>
                <w:szCs w:val="22"/>
                <w:lang w:val="pt-PT"/>
              </w:rPr>
              <w:t xml:space="preserve">s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  <w:lang w:val="pt-PT"/>
              </w:rPr>
              <w:t>inform</w:t>
            </w:r>
            <w:r>
              <w:rPr>
                <w:b/>
                <w:bCs/>
                <w:i/>
                <w:iCs/>
                <w:sz w:val="22"/>
                <w:szCs w:val="22"/>
              </w:rPr>
              <w:t>áci</w:t>
            </w:r>
            <w:r>
              <w:rPr>
                <w:b/>
                <w:bCs/>
                <w:i/>
                <w:iCs/>
                <w:sz w:val="22"/>
                <w:szCs w:val="22"/>
                <w:lang w:val="es-ES_tradnl"/>
              </w:rPr>
              <w:t>ó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Pr="00044796">
              <w:rPr>
                <w:b/>
                <w:bCs/>
                <w:i/>
                <w:iCs/>
                <w:sz w:val="22"/>
                <w:szCs w:val="22"/>
              </w:rPr>
              <w:t>é</w:t>
            </w:r>
            <w:r>
              <w:rPr>
                <w:b/>
                <w:bCs/>
                <w:i/>
                <w:iCs/>
                <w:sz w:val="22"/>
                <w:szCs w:val="22"/>
              </w:rPr>
              <w:t>delem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nl-NL"/>
              </w:rPr>
              <w:t xml:space="preserve">Adat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pt-PT"/>
              </w:rPr>
              <w:t>s inform</w:t>
            </w:r>
            <w:r>
              <w:rPr>
                <w:sz w:val="22"/>
                <w:szCs w:val="22"/>
              </w:rPr>
              <w:t xml:space="preserve">áció fogalma 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adat-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pt-PT"/>
              </w:rPr>
              <w:t xml:space="preserve">s </w:t>
            </w:r>
            <w:proofErr w:type="gramStart"/>
            <w:r>
              <w:rPr>
                <w:sz w:val="22"/>
                <w:szCs w:val="22"/>
                <w:lang w:val="pt-PT"/>
              </w:rPr>
              <w:t>inform</w:t>
            </w:r>
            <w:r>
              <w:rPr>
                <w:sz w:val="22"/>
                <w:szCs w:val="22"/>
              </w:rPr>
              <w:t>áci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gramEnd"/>
            <w:r>
              <w:rPr>
                <w:sz w:val="22"/>
                <w:szCs w:val="22"/>
              </w:rPr>
              <w:t>kezel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 k</w:t>
            </w:r>
            <w:r>
              <w:rPr>
                <w:sz w:val="22"/>
                <w:szCs w:val="22"/>
                <w:lang w:val="sv-SE"/>
              </w:rPr>
              <w:t>ö</w:t>
            </w:r>
            <w:r>
              <w:rPr>
                <w:sz w:val="22"/>
                <w:szCs w:val="22"/>
              </w:rPr>
              <w:t>r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be tartozó fogalmak,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rtelmez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sük, adatv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delem szabályozása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szem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lyes adatok v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delme 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</w:t>
            </w:r>
            <w:r>
              <w:rPr>
                <w:sz w:val="22"/>
                <w:szCs w:val="22"/>
                <w:lang w:val="sv-SE"/>
              </w:rPr>
              <w:t>ö</w:t>
            </w:r>
            <w:r>
              <w:rPr>
                <w:sz w:val="22"/>
                <w:szCs w:val="22"/>
              </w:rPr>
              <w:t>z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rdekű adatok megismer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nek lehetős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ge, eljárá</w:t>
            </w:r>
            <w:r>
              <w:rPr>
                <w:sz w:val="22"/>
                <w:szCs w:val="22"/>
                <w:lang w:val="it-IT"/>
              </w:rPr>
              <w:t xml:space="preserve">si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 k</w:t>
            </w:r>
            <w:r>
              <w:rPr>
                <w:sz w:val="22"/>
                <w:szCs w:val="22"/>
                <w:lang w:val="sv-SE"/>
              </w:rPr>
              <w:t>ö</w:t>
            </w:r>
            <w:r>
              <w:rPr>
                <w:sz w:val="22"/>
                <w:szCs w:val="22"/>
                <w:lang w:val="it-IT"/>
              </w:rPr>
              <w:t>zz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tel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nek szabályai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Adatv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delmi szintek (uni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s; nemzeti, szervezeti)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 felelőss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gi k</w:t>
            </w:r>
            <w:r>
              <w:rPr>
                <w:sz w:val="22"/>
                <w:szCs w:val="22"/>
                <w:lang w:val="sv-SE"/>
              </w:rPr>
              <w:t>ö</w:t>
            </w:r>
            <w:r>
              <w:rPr>
                <w:sz w:val="22"/>
                <w:szCs w:val="22"/>
              </w:rPr>
              <w:t>rü</w:t>
            </w:r>
            <w:r w:rsidRPr="00044796">
              <w:rPr>
                <w:sz w:val="22"/>
                <w:szCs w:val="22"/>
              </w:rPr>
              <w:t>k (hat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ság, adatv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delmi felelős, adatkezelők)</w:t>
            </w:r>
          </w:p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szervezeti adatkezel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 szabályozása, az adatkezel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 technikai há</w:t>
            </w:r>
            <w:r>
              <w:rPr>
                <w:sz w:val="22"/>
                <w:szCs w:val="22"/>
                <w:lang w:val="it-IT"/>
              </w:rPr>
              <w:t>ttere</w:t>
            </w:r>
          </w:p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sz w:val="22"/>
                <w:szCs w:val="22"/>
              </w:rPr>
              <w:t>Az adatv</w:t>
            </w:r>
            <w:r w:rsidRPr="00044796">
              <w:rPr>
                <w:rStyle w:val="Egyiksem"/>
                <w:sz w:val="22"/>
                <w:szCs w:val="22"/>
                <w:lang w:val="pl-PL"/>
              </w:rPr>
              <w:t>é</w:t>
            </w:r>
            <w:r>
              <w:rPr>
                <w:rStyle w:val="Egyiksem"/>
                <w:sz w:val="22"/>
                <w:szCs w:val="22"/>
              </w:rPr>
              <w:t>delmi szabályzat tartalmi elemei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9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ra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 w:rsidRPr="00044796">
              <w:rPr>
                <w:rFonts w:ascii="Times New Roman" w:hAnsi="Times New Roman"/>
                <w:i/>
                <w:iCs/>
                <w:sz w:val="22"/>
                <w:szCs w:val="22"/>
              </w:rPr>
              <w:t>éni/p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1142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Tartalmi ismertet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  <w:lang w:val="it-IT"/>
              </w:rPr>
              <w:t>se:</w:t>
            </w:r>
          </w:p>
          <w:p w:rsidR="00873CE0" w:rsidRDefault="00873CE0" w:rsidP="00873CE0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Vezet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i/>
                <w:iCs/>
                <w:sz w:val="22"/>
                <w:szCs w:val="22"/>
                <w:lang w:val="it-IT"/>
              </w:rPr>
              <w:t xml:space="preserve">si 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i/>
                <w:iCs/>
                <w:sz w:val="22"/>
                <w:szCs w:val="22"/>
              </w:rPr>
              <w:t>s projektismeretek</w:t>
            </w:r>
          </w:p>
          <w:p w:rsidR="00873CE0" w:rsidRDefault="00873CE0" w:rsidP="00873CE0">
            <w:pPr>
              <w:pStyle w:val="Listaszerbekezds"/>
              <w:widowControl w:val="0"/>
              <w:numPr>
                <w:ilvl w:val="0"/>
                <w:numId w:val="11"/>
              </w:numPr>
              <w:contextualSpacing w:val="0"/>
            </w:pPr>
            <w:r>
              <w:t>Vezet</w:t>
            </w:r>
            <w:r w:rsidRPr="00044796">
              <w:t>és, ir</w:t>
            </w:r>
            <w:r>
              <w:t>ányítás fogalma, vezető</w:t>
            </w:r>
            <w:r>
              <w:rPr>
                <w:lang w:val="pt-PT"/>
              </w:rPr>
              <w:t>i tev</w:t>
            </w:r>
            <w:r w:rsidRPr="00044796">
              <w:t>é</w:t>
            </w:r>
            <w:r>
              <w:t>kenys</w:t>
            </w:r>
            <w:r w:rsidRPr="00044796">
              <w:t>é</w:t>
            </w:r>
            <w:r>
              <w:t>gek (tervez</w:t>
            </w:r>
            <w:r w:rsidRPr="00044796">
              <w:t>é</w:t>
            </w:r>
            <w:r>
              <w:t>s, szervez</w:t>
            </w:r>
            <w:r w:rsidRPr="00044796">
              <w:t>é</w:t>
            </w:r>
            <w:r>
              <w:rPr>
                <w:lang w:val="nl-NL"/>
              </w:rPr>
              <w:t xml:space="preserve">s, </w:t>
            </w:r>
            <w:proofErr w:type="gramStart"/>
            <w:r>
              <w:rPr>
                <w:lang w:val="nl-NL"/>
              </w:rPr>
              <w:t>koordin</w:t>
            </w:r>
            <w:r>
              <w:t>álás</w:t>
            </w:r>
            <w:proofErr w:type="gramEnd"/>
            <w:r>
              <w:t>, motiválá</w:t>
            </w:r>
            <w:r w:rsidRPr="00044796">
              <w:t>s, ellen</w:t>
            </w:r>
            <w:r>
              <w:t>őrz</w:t>
            </w:r>
            <w:r w:rsidRPr="00044796">
              <w:t>é</w:t>
            </w:r>
            <w:r>
              <w:t>s), vezet</w:t>
            </w:r>
            <w:r w:rsidRPr="00044796">
              <w:t>é</w:t>
            </w:r>
            <w:r>
              <w:rPr>
                <w:lang w:val="it-IT"/>
              </w:rPr>
              <w:t>si st</w:t>
            </w:r>
            <w:r>
              <w:t>ílusok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rPr>
                <w:rFonts w:eastAsia="Times New Roman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 </w:t>
            </w:r>
            <w:r>
              <w:rPr>
                <w:i/>
                <w:iCs/>
                <w:sz w:val="22"/>
                <w:szCs w:val="22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 w:rsidRPr="00044796">
              <w:rPr>
                <w:rFonts w:ascii="Times New Roman" w:hAnsi="Times New Roman"/>
                <w:i/>
                <w:iCs/>
                <w:sz w:val="22"/>
                <w:szCs w:val="22"/>
              </w:rPr>
              <w:t>éni/p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241"/>
        </w:trPr>
        <w:tc>
          <w:tcPr>
            <w:tcW w:w="14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Értékelés</w:t>
            </w:r>
          </w:p>
        </w:tc>
      </w:tr>
      <w:tr w:rsidR="00873CE0" w:rsidTr="00873CE0">
        <w:trPr>
          <w:trHeight w:val="721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Az előzetes tudás, tapasztalat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tanulási alkalmasság megállapítá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sa </w:t>
            </w:r>
            <w:r>
              <w:rPr>
                <w:sz w:val="22"/>
                <w:szCs w:val="22"/>
              </w:rPr>
              <w:t xml:space="preserve">(diagnosztikus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rt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nl-NL"/>
              </w:rPr>
              <w:t>kel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s):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2007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  <w:lang w:val="pt-PT"/>
              </w:rPr>
              <w:t>A tant</w:t>
            </w:r>
            <w:r>
              <w:rPr>
                <w:b/>
                <w:bCs/>
                <w:sz w:val="22"/>
                <w:szCs w:val="22"/>
              </w:rPr>
              <w:t>árgy oktatá</w:t>
            </w:r>
            <w:r>
              <w:rPr>
                <w:b/>
                <w:bCs/>
                <w:sz w:val="22"/>
                <w:szCs w:val="22"/>
                <w:lang w:val="it-IT"/>
              </w:rPr>
              <w:t>sa sor</w:t>
            </w:r>
            <w:r>
              <w:rPr>
                <w:b/>
                <w:bCs/>
                <w:sz w:val="22"/>
                <w:szCs w:val="22"/>
              </w:rPr>
              <w:t>án alkalmazott teljesítm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ny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rt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nl-NL"/>
              </w:rPr>
              <w:t>kel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pt-PT"/>
              </w:rPr>
              <w:t>s (</w:t>
            </w:r>
            <w:r w:rsidRPr="00044796">
              <w:rPr>
                <w:rStyle w:val="Egyiksem"/>
                <w:sz w:val="22"/>
                <w:szCs w:val="22"/>
              </w:rPr>
              <w:t>format</w:t>
            </w:r>
            <w:r>
              <w:rPr>
                <w:rStyle w:val="Egyiksem"/>
                <w:sz w:val="22"/>
                <w:szCs w:val="22"/>
              </w:rPr>
              <w:t xml:space="preserve">ív 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  <w:lang w:val="nl-NL"/>
              </w:rPr>
              <w:t>kel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s):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t xml:space="preserve">Az </w:t>
            </w:r>
            <w:r w:rsidRPr="00044796">
              <w:t>é</w:t>
            </w:r>
            <w:r>
              <w:t>rt</w:t>
            </w:r>
            <w:r w:rsidRPr="00044796">
              <w:t>é</w:t>
            </w:r>
            <w:r>
              <w:rPr>
                <w:lang w:val="nl-NL"/>
              </w:rPr>
              <w:t>kel</w:t>
            </w:r>
            <w:r w:rsidRPr="00044796">
              <w:t>é</w:t>
            </w:r>
            <w:r>
              <w:t>s, javítás m</w:t>
            </w:r>
            <w:r>
              <w:rPr>
                <w:lang w:val="es-ES_tradnl"/>
              </w:rPr>
              <w:t>ó</w:t>
            </w:r>
            <w:r>
              <w:t>dját az oktató ismerteti. A tanul</w:t>
            </w:r>
            <w:r>
              <w:rPr>
                <w:lang w:val="es-ES_tradnl"/>
              </w:rPr>
              <w:t>ó</w:t>
            </w:r>
            <w:r>
              <w:t>nak a javított munkával kapcsolatos k</w:t>
            </w:r>
            <w:r w:rsidRPr="00044796">
              <w:t>é</w:t>
            </w:r>
            <w:r>
              <w:t>rd</w:t>
            </w:r>
            <w:r w:rsidRPr="00044796">
              <w:t>é</w:t>
            </w:r>
            <w:r>
              <w:t>seire az oktató választ ad, az esetleges t</w:t>
            </w:r>
            <w:r w:rsidRPr="00044796">
              <w:t>éves é</w:t>
            </w:r>
            <w:r>
              <w:t>rt</w:t>
            </w:r>
            <w:r w:rsidRPr="00044796">
              <w:t>é</w:t>
            </w:r>
            <w:r>
              <w:rPr>
                <w:lang w:val="nl-NL"/>
              </w:rPr>
              <w:t>kel</w:t>
            </w:r>
            <w:r w:rsidRPr="00044796">
              <w:t>é</w:t>
            </w:r>
            <w:r>
              <w:t xml:space="preserve">st </w:t>
            </w:r>
            <w:proofErr w:type="gramStart"/>
            <w:r>
              <w:t>korrigálja</w:t>
            </w:r>
            <w:proofErr w:type="gramEnd"/>
            <w:r>
              <w:t xml:space="preserve">. </w:t>
            </w:r>
          </w:p>
          <w:p w:rsidR="00873CE0" w:rsidRDefault="00873CE0" w:rsidP="00873CE0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tanul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 xml:space="preserve">k 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rt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  <w:lang w:val="nl-NL"/>
              </w:rPr>
              <w:t>kel</w:t>
            </w:r>
            <w:r w:rsidRPr="00044796">
              <w:rPr>
                <w:sz w:val="24"/>
                <w:szCs w:val="24"/>
              </w:rPr>
              <w:t xml:space="preserve">ése </w:t>
            </w:r>
            <w:proofErr w:type="gramStart"/>
            <w:r w:rsidRPr="00044796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ális</w:t>
            </w:r>
            <w:proofErr w:type="gramEnd"/>
            <w:r>
              <w:rPr>
                <w:sz w:val="24"/>
                <w:szCs w:val="24"/>
              </w:rPr>
              <w:t xml:space="preserve"> számú érdemjegy alapján t</w:t>
            </w:r>
            <w:r>
              <w:rPr>
                <w:sz w:val="24"/>
                <w:szCs w:val="24"/>
                <w:lang w:val="sv-SE"/>
              </w:rPr>
              <w:t>ö</w:t>
            </w:r>
            <w:r>
              <w:rPr>
                <w:sz w:val="24"/>
                <w:szCs w:val="24"/>
              </w:rPr>
              <w:t>rt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nik /heti 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raszámt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l fü</w:t>
            </w:r>
            <w:r>
              <w:rPr>
                <w:sz w:val="24"/>
                <w:szCs w:val="24"/>
                <w:lang w:val="it-IT"/>
              </w:rPr>
              <w:t>gg</w:t>
            </w:r>
            <w:r>
              <w:rPr>
                <w:sz w:val="24"/>
                <w:szCs w:val="24"/>
              </w:rPr>
              <w:t xml:space="preserve">ően/ minimálisan 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három osztályzat</w:t>
            </w:r>
            <w:r w:rsidRPr="00044796">
              <w:rPr>
                <w:sz w:val="24"/>
                <w:szCs w:val="24"/>
              </w:rPr>
              <w:t xml:space="preserve"> a du</w:t>
            </w:r>
            <w:r>
              <w:rPr>
                <w:sz w:val="24"/>
                <w:szCs w:val="24"/>
              </w:rPr>
              <w:t>ális k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pz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 idej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re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873CE0" w:rsidRDefault="00873CE0" w:rsidP="00873CE0">
            <w:pPr>
              <w:pStyle w:val="szovegfolytatas"/>
              <w:spacing w:before="60" w:after="0"/>
            </w:pPr>
          </w:p>
        </w:tc>
      </w:tr>
      <w:tr w:rsidR="00873CE0" w:rsidTr="00873CE0">
        <w:trPr>
          <w:trHeight w:val="643"/>
        </w:trPr>
        <w:tc>
          <w:tcPr>
            <w:tcW w:w="46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t xml:space="preserve">Minősítő, </w:t>
            </w:r>
            <w:r>
              <w:rPr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b/>
                <w:bCs/>
                <w:sz w:val="22"/>
                <w:szCs w:val="22"/>
              </w:rPr>
              <w:t>sszegző és lezáró teljesítm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ny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rt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nl-NL"/>
              </w:rPr>
              <w:t>kel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Pr="00044796">
              <w:rPr>
                <w:rStyle w:val="Egyiksem"/>
                <w:sz w:val="22"/>
                <w:szCs w:val="22"/>
              </w:rPr>
              <w:t>(szummat</w:t>
            </w:r>
            <w:r>
              <w:rPr>
                <w:rStyle w:val="Egyiksem"/>
                <w:sz w:val="22"/>
                <w:szCs w:val="22"/>
              </w:rPr>
              <w:t xml:space="preserve">ív 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  <w:lang w:val="nl-NL"/>
              </w:rPr>
              <w:t>kel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s):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Írásbeli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tabs>
                <w:tab w:val="left" w:pos="540"/>
                <w:tab w:val="left" w:pos="2835"/>
                <w:tab w:val="left" w:pos="3261"/>
              </w:tabs>
              <w:spacing w:line="276" w:lineRule="auto"/>
              <w:ind w:firstLine="67"/>
            </w:pPr>
            <w:r>
              <w:rPr>
                <w:rStyle w:val="Egyiksem"/>
                <w:sz w:val="24"/>
                <w:szCs w:val="24"/>
              </w:rPr>
              <w:t>A elm</w:t>
            </w:r>
            <w:r w:rsidRPr="00044796">
              <w:rPr>
                <w:rStyle w:val="Egyiksem"/>
                <w:sz w:val="24"/>
                <w:szCs w:val="24"/>
              </w:rPr>
              <w:t>é</w:t>
            </w:r>
            <w:r>
              <w:rPr>
                <w:rStyle w:val="Egyiksem"/>
                <w:sz w:val="24"/>
                <w:szCs w:val="24"/>
              </w:rPr>
              <w:t>leti foglalkozások t</w:t>
            </w:r>
            <w:r w:rsidRPr="00044796">
              <w:rPr>
                <w:rStyle w:val="Egyiksem"/>
                <w:sz w:val="24"/>
                <w:szCs w:val="24"/>
              </w:rPr>
              <w:t>émak</w:t>
            </w:r>
            <w:r>
              <w:rPr>
                <w:rStyle w:val="Egyiksem"/>
                <w:sz w:val="24"/>
                <w:szCs w:val="24"/>
                <w:lang w:val="sv-SE"/>
              </w:rPr>
              <w:t>ö</w:t>
            </w:r>
            <w:r w:rsidRPr="00044796">
              <w:rPr>
                <w:rStyle w:val="Egyiksem"/>
                <w:sz w:val="24"/>
                <w:szCs w:val="24"/>
              </w:rPr>
              <w:t>reib</w:t>
            </w:r>
            <w:r>
              <w:rPr>
                <w:rStyle w:val="Egyiksem"/>
                <w:sz w:val="24"/>
                <w:szCs w:val="24"/>
              </w:rPr>
              <w:t xml:space="preserve">ől </w:t>
            </w:r>
            <w:r>
              <w:rPr>
                <w:rStyle w:val="Egyiksem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sz w:val="24"/>
                <w:szCs w:val="24"/>
              </w:rPr>
              <w:t>sszeállított (pl. feleletválaszt</w:t>
            </w:r>
            <w:r>
              <w:rPr>
                <w:rStyle w:val="Egyiksem"/>
                <w:sz w:val="24"/>
                <w:szCs w:val="24"/>
                <w:lang w:val="es-ES_tradnl"/>
              </w:rPr>
              <w:t>ó</w:t>
            </w:r>
            <w:r>
              <w:rPr>
                <w:rStyle w:val="Egyiksem"/>
                <w:sz w:val="24"/>
                <w:szCs w:val="24"/>
              </w:rPr>
              <w:t>s, igaz-hamis, egymáshoz rendelős, stb.) tesztlap.</w:t>
            </w:r>
          </w:p>
        </w:tc>
      </w:tr>
      <w:tr w:rsidR="00873CE0" w:rsidTr="00873CE0">
        <w:trPr>
          <w:trHeight w:val="3120"/>
        </w:trPr>
        <w:tc>
          <w:tcPr>
            <w:tcW w:w="46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Gyakorlati feladat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Az 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rt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kel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rdemjeggyel 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rt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nik az alapján, hogy a tanuló mennyire ismeri a feladatk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t.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  <w:lang w:val="es-ES_tradnl"/>
              </w:rPr>
              <w:t>El</w:t>
            </w:r>
            <w:r w:rsidRPr="00044796">
              <w:rPr>
                <w:rStyle w:val="Egyiksem"/>
                <w:b/>
                <w:bCs/>
              </w:rPr>
              <w:t>é</w:t>
            </w:r>
            <w:r>
              <w:rPr>
                <w:rStyle w:val="Egyiksem"/>
                <w:b/>
                <w:bCs/>
              </w:rPr>
              <w:t>gtelen</w:t>
            </w:r>
            <w:r>
              <w:rPr>
                <w:rStyle w:val="Egyiksem"/>
              </w:rPr>
              <w:t xml:space="preserve"> - nem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  <w:lang w:val="es-ES_tradnl"/>
              </w:rPr>
              <w:t>El</w:t>
            </w:r>
            <w:r w:rsidRPr="00044796">
              <w:rPr>
                <w:rStyle w:val="Egyiksem"/>
                <w:b/>
                <w:bCs/>
              </w:rPr>
              <w:t>é</w:t>
            </w:r>
            <w:r>
              <w:rPr>
                <w:rStyle w:val="Egyiksem"/>
                <w:b/>
                <w:bCs/>
              </w:rPr>
              <w:t>gs</w:t>
            </w:r>
            <w:r w:rsidRPr="00044796">
              <w:rPr>
                <w:rStyle w:val="Egyiksem"/>
                <w:b/>
                <w:bCs/>
              </w:rPr>
              <w:t>éges</w:t>
            </w:r>
            <w:r>
              <w:rPr>
                <w:rStyle w:val="Egyiksem"/>
              </w:rPr>
              <w:t xml:space="preserve"> - kiel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gítően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>K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r>
              <w:rPr>
                <w:rStyle w:val="Egyiksem"/>
                <w:b/>
                <w:bCs/>
              </w:rPr>
              <w:t>zepes</w:t>
            </w:r>
            <w:r>
              <w:rPr>
                <w:rStyle w:val="Egyiksem"/>
              </w:rPr>
              <w:t xml:space="preserve"> - megbízhat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 xml:space="preserve">Jó </w:t>
            </w:r>
            <w:r>
              <w:rPr>
                <w:rStyle w:val="Egyiksem"/>
              </w:rPr>
              <w:t>- j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l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>Jeles</w:t>
            </w:r>
            <w:r>
              <w:rPr>
                <w:rStyle w:val="Egyiksem"/>
              </w:rPr>
              <w:t xml:space="preserve"> - kivál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ismeri az előre meghatározott szakmai elvárásokat</w:t>
            </w:r>
          </w:p>
          <w:p w:rsidR="00873CE0" w:rsidRDefault="00873CE0" w:rsidP="00873CE0">
            <w:pPr>
              <w:pStyle w:val="Default"/>
            </w:pPr>
          </w:p>
        </w:tc>
      </w:tr>
      <w:tr w:rsidR="00873CE0" w:rsidTr="00873CE0">
        <w:trPr>
          <w:trHeight w:val="241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Az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rdemjegy megállapításának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dja: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>tanulá</w:t>
            </w:r>
            <w:r>
              <w:rPr>
                <w:rStyle w:val="Egyiksem"/>
                <w:rFonts w:ascii="Times New Roman" w:hAnsi="Times New Roman"/>
                <w:lang w:val="it-IT"/>
              </w:rPr>
              <w:t>si ter</w:t>
            </w:r>
            <w:r>
              <w:rPr>
                <w:rStyle w:val="Egyiksem"/>
                <w:rFonts w:ascii="Times New Roman" w:hAnsi="Times New Roman"/>
              </w:rPr>
              <w:t>ületenk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nt egy-egy osztályzat</w:t>
            </w:r>
          </w:p>
        </w:tc>
      </w:tr>
      <w:tr w:rsidR="00873CE0" w:rsidTr="00873CE0">
        <w:trPr>
          <w:trHeight w:val="241"/>
        </w:trPr>
        <w:tc>
          <w:tcPr>
            <w:tcW w:w="14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Rendezv</w:t>
            </w:r>
            <w:r w:rsidRPr="00044796"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nyszervez</w:t>
            </w:r>
            <w:r w:rsidRPr="00044796"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 xml:space="preserve">s </w:t>
            </w:r>
            <w:r w:rsidRPr="00044796"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s kommunikáci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  <w:lang w:val="es-ES_tradnl"/>
              </w:rPr>
              <w:t>ó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Egyiksem"/>
                <w:sz w:val="22"/>
                <w:szCs w:val="22"/>
              </w:rPr>
              <w:t>megnevez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 xml:space="preserve">sű </w:t>
            </w:r>
            <w:r w:rsidRPr="00044796">
              <w:rPr>
                <w:rStyle w:val="Egyiksem"/>
                <w:sz w:val="22"/>
                <w:szCs w:val="22"/>
              </w:rPr>
              <w:t>tant</w:t>
            </w:r>
            <w:r>
              <w:rPr>
                <w:rStyle w:val="Egyiksem"/>
                <w:sz w:val="22"/>
                <w:szCs w:val="22"/>
              </w:rPr>
              <w:t>árgy oktatásához szüks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ges szem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lyi felt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telek</w:t>
            </w:r>
          </w:p>
        </w:tc>
      </w:tr>
      <w:tr w:rsidR="00873CE0" w:rsidTr="00873CE0">
        <w:trPr>
          <w:trHeight w:val="1201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lastRenderedPageBreak/>
              <w:t>Gyakorlati helyszínen lebonyolított foglalkozásokhoz szüks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ges szakemberek száma, v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ge, 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 (szakk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pesít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se)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szakirányú szakmai gyakorlata: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felsőfokú/középfokú szakmai végzettséggel rendelkező a szakirányú oktatásért felelős személy</w:t>
            </w:r>
          </w:p>
        </w:tc>
      </w:tr>
      <w:tr w:rsidR="00873CE0" w:rsidTr="00873CE0">
        <w:trPr>
          <w:trHeight w:val="961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Az elm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leti foglalkozásokhoz szüks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ges szakemberek száma, v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ge, 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 (szakk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pesít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se)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szakirányú szakmai gyakorlata: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felsőfokú/középfokú szakmai végzettséggel rendelkező a szakirányú oktatásért felelős személy</w:t>
            </w:r>
          </w:p>
        </w:tc>
      </w:tr>
      <w:tr w:rsidR="00873CE0" w:rsidTr="00873CE0">
        <w:trPr>
          <w:trHeight w:val="241"/>
        </w:trPr>
        <w:tc>
          <w:tcPr>
            <w:tcW w:w="14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sz w:val="22"/>
                <w:szCs w:val="22"/>
                <w:lang w:val="pt-PT"/>
              </w:rPr>
              <w:t xml:space="preserve">A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Rendezv</w:t>
            </w:r>
            <w:r w:rsidRPr="00044796"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nyszervez</w:t>
            </w:r>
            <w:r w:rsidRPr="00044796"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 xml:space="preserve">s </w:t>
            </w:r>
            <w:r w:rsidRPr="00044796"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</w:rPr>
              <w:t>s kommunikáci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FF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 megnevez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sű </w:t>
            </w:r>
            <w:r w:rsidRPr="00044796">
              <w:rPr>
                <w:sz w:val="22"/>
                <w:szCs w:val="22"/>
              </w:rPr>
              <w:t>tant</w:t>
            </w:r>
            <w:r>
              <w:rPr>
                <w:sz w:val="22"/>
                <w:szCs w:val="22"/>
              </w:rPr>
              <w:t>árgy oktatásához szüks</w:t>
            </w:r>
            <w:r w:rsidRPr="00044796">
              <w:rPr>
                <w:sz w:val="22"/>
                <w:szCs w:val="22"/>
              </w:rPr>
              <w:t>éges t</w:t>
            </w:r>
            <w:r>
              <w:rPr>
                <w:sz w:val="22"/>
                <w:szCs w:val="22"/>
              </w:rPr>
              <w:t>árgyi felt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telek</w:t>
            </w:r>
          </w:p>
        </w:tc>
      </w:tr>
      <w:tr w:rsidR="00873CE0" w:rsidTr="00873CE0">
        <w:trPr>
          <w:trHeight w:val="2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gyakorlati helyszínen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Elméleti foglalkozás helyszínén</w:t>
            </w:r>
          </w:p>
        </w:tc>
      </w:tr>
      <w:tr w:rsidR="00873CE0" w:rsidTr="00873CE0">
        <w:trPr>
          <w:trHeight w:val="300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Helyis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gek: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Iroda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tabs>
                <w:tab w:val="left" w:pos="810"/>
              </w:tabs>
              <w:spacing w:before="60" w:after="0"/>
            </w:pPr>
            <w:r>
              <w:rPr>
                <w:rStyle w:val="Egyiksem"/>
                <w:lang w:val="pt-PT"/>
              </w:rPr>
              <w:t>A r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sztvevők 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tszámának megfelelő oktat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  <w:lang w:val="pt-PT"/>
              </w:rPr>
              <w:t>terem</w:t>
            </w:r>
          </w:p>
        </w:tc>
      </w:tr>
      <w:tr w:rsidR="00873CE0" w:rsidTr="00873CE0">
        <w:trPr>
          <w:trHeight w:val="14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Eszk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z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k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berendez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sek: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Számítógép/laptop, mobil IT eszközök, internethozzáférés, iktatórendszer vagy dokumentumkezelő </w:t>
            </w:r>
            <w:proofErr w:type="gramStart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rendszer nyomtató</w:t>
            </w:r>
            <w:proofErr w:type="gramEnd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fénymásoló, irodai szoftverek, jogtár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Számítógép/laptop, mobil IT eszközök, internethozzáférés</w:t>
            </w:r>
          </w:p>
        </w:tc>
      </w:tr>
      <w:tr w:rsidR="00873CE0" w:rsidTr="00873CE0">
        <w:trPr>
          <w:trHeight w:val="2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Anyagok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felszerel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sek: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2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Egy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b </w:t>
            </w:r>
            <w:proofErr w:type="gramStart"/>
            <w:r>
              <w:rPr>
                <w:rStyle w:val="Egyiksem"/>
                <w:b/>
                <w:bCs/>
                <w:sz w:val="22"/>
                <w:szCs w:val="22"/>
              </w:rPr>
              <w:t>speciális</w:t>
            </w:r>
            <w:proofErr w:type="gramEnd"/>
            <w:r>
              <w:rPr>
                <w:rStyle w:val="Egyiksem"/>
                <w:b/>
                <w:bCs/>
                <w:sz w:val="22"/>
                <w:szCs w:val="22"/>
              </w:rPr>
              <w:t xml:space="preserve"> felt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telek: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</w:tbl>
    <w:p w:rsidR="00873CE0" w:rsidRDefault="00873CE0" w:rsidP="00873CE0">
      <w:pPr>
        <w:pStyle w:val="szovegfolytatas"/>
        <w:widowControl w:val="0"/>
        <w:spacing w:before="60" w:after="0"/>
        <w:jc w:val="both"/>
        <w:rPr>
          <w:rStyle w:val="Egyiksem"/>
          <w:b/>
          <w:bCs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i/>
          <w:iCs/>
          <w:color w:val="FF0000"/>
          <w:sz w:val="22"/>
          <w:szCs w:val="22"/>
          <w:u w:color="FF0000"/>
        </w:rPr>
      </w:pPr>
      <w:r>
        <w:rPr>
          <w:rStyle w:val="Egyiksem"/>
          <w:i/>
          <w:iCs/>
          <w:sz w:val="22"/>
          <w:szCs w:val="22"/>
          <w:shd w:val="clear" w:color="auto" w:fill="00FF00"/>
        </w:rPr>
        <w:t>MÁSODIK TANULÁ</w:t>
      </w:r>
      <w:r>
        <w:rPr>
          <w:rStyle w:val="Egyiksem"/>
          <w:i/>
          <w:iCs/>
          <w:sz w:val="22"/>
          <w:szCs w:val="22"/>
          <w:shd w:val="clear" w:color="auto" w:fill="00FF00"/>
          <w:lang w:val="de-DE"/>
        </w:rPr>
        <w:t>SI TERÜLET</w:t>
      </w: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color w:val="FF2600"/>
        </w:rPr>
      </w:pPr>
      <w:r>
        <w:rPr>
          <w:rStyle w:val="Egyiksem"/>
          <w:b/>
          <w:bCs/>
        </w:rPr>
        <w:t>1. A tanulá</w:t>
      </w:r>
      <w:r>
        <w:rPr>
          <w:rStyle w:val="Egyiksem"/>
          <w:b/>
          <w:bCs/>
          <w:lang w:val="it-IT"/>
        </w:rPr>
        <w:t>si ter</w:t>
      </w:r>
      <w:r>
        <w:rPr>
          <w:rStyle w:val="Egyiksem"/>
          <w:b/>
          <w:bCs/>
        </w:rPr>
        <w:t>ülethez tartozó tanulási eredm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nyek (szakmai kimeneti k</w:t>
      </w:r>
      <w:r>
        <w:rPr>
          <w:rStyle w:val="Egyiksem"/>
          <w:b/>
          <w:bCs/>
          <w:lang w:val="sv-SE"/>
        </w:rPr>
        <w:t>ö</w:t>
      </w:r>
      <w:r>
        <w:rPr>
          <w:rStyle w:val="Egyiksem"/>
          <w:b/>
          <w:bCs/>
        </w:rPr>
        <w:t>vetelm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nyek) felsorolá</w:t>
      </w:r>
      <w:r>
        <w:rPr>
          <w:rStyle w:val="Egyiksem"/>
          <w:b/>
          <w:bCs/>
          <w:lang w:val="it-IT"/>
        </w:rPr>
        <w:t xml:space="preserve">sa </w:t>
      </w:r>
      <w:r>
        <w:t>(</w:t>
      </w:r>
      <w:r w:rsidRPr="00044796">
        <w:rPr>
          <w:rStyle w:val="Egyiksem"/>
          <w:color w:val="FF2600"/>
        </w:rPr>
        <w:t>Forr</w:t>
      </w:r>
      <w:r>
        <w:rPr>
          <w:rStyle w:val="Egyiksem"/>
          <w:color w:val="FF2600"/>
        </w:rPr>
        <w:t xml:space="preserve">ás: KKK </w:t>
      </w:r>
      <w:r w:rsidRPr="00044796">
        <w:rPr>
          <w:rStyle w:val="Egyiksem"/>
          <w:color w:val="FF2600"/>
        </w:rPr>
        <w:t>é</w:t>
      </w:r>
      <w:r>
        <w:rPr>
          <w:rStyle w:val="Egyiksem"/>
          <w:color w:val="FF2600"/>
          <w:lang w:val="pt-PT"/>
        </w:rPr>
        <w:t>s PTT</w:t>
      </w:r>
      <w:r>
        <w:rPr>
          <w:rStyle w:val="Egyiksem"/>
          <w:color w:val="FF2600"/>
        </w:rPr>
        <w:t>, szakmai program)</w:t>
      </w:r>
    </w:p>
    <w:tbl>
      <w:tblPr>
        <w:tblStyle w:val="TableNormal"/>
        <w:tblW w:w="13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75"/>
        <w:gridCol w:w="2443"/>
        <w:gridCol w:w="1921"/>
        <w:gridCol w:w="2828"/>
        <w:gridCol w:w="2100"/>
        <w:gridCol w:w="3927"/>
      </w:tblGrid>
      <w:tr w:rsidR="00873CE0" w:rsidTr="00873CE0">
        <w:trPr>
          <w:trHeight w:val="72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lastRenderedPageBreak/>
              <w:t>TEA-s.sz.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szs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gek, k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pt-PT"/>
              </w:rPr>
              <w:t>pess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nl-NL"/>
              </w:rPr>
              <w:t>gek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Elv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árt viselked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sm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it-IT"/>
              </w:rPr>
              <w:t>dok, attit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űd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Önáll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g 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 felelőss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da-DK"/>
              </w:rPr>
              <w:t>g m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rt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ke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Általá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nos </w:t>
            </w:r>
            <w:r w:rsidRPr="00044796"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s szakmához k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 xml:space="preserve">tődő digitális </w:t>
            </w:r>
            <w:proofErr w:type="gramStart"/>
            <w:r>
              <w:rPr>
                <w:rStyle w:val="Egyiksem"/>
                <w:rFonts w:ascii="Arial" w:hAnsi="Arial"/>
                <w:b/>
                <w:bCs/>
                <w:sz w:val="22"/>
                <w:szCs w:val="22"/>
              </w:rPr>
              <w:t>kompetenciák</w:t>
            </w:r>
            <w:proofErr w:type="gramEnd"/>
          </w:p>
        </w:tc>
      </w:tr>
      <w:tr w:rsidR="00873CE0" w:rsidTr="00873CE0">
        <w:trPr>
          <w:trHeight w:val="88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widowControl w:val="0"/>
              <w:spacing w:before="7" w:line="221" w:lineRule="exact"/>
            </w:pPr>
            <w:r>
              <w:rPr>
                <w:rStyle w:val="Egyiksem"/>
              </w:rPr>
              <w:t>Bizonylatokat állít ki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>Ismeri az egyes osztályokon alkalmazott bizonylatokat</w:t>
            </w:r>
          </w:p>
        </w:tc>
        <w:tc>
          <w:tcPr>
            <w:tcW w:w="2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>Nyitott a szervezet gazdasági k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rnyezet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nek változá</w:t>
            </w:r>
            <w:r>
              <w:rPr>
                <w:rStyle w:val="Egyiksem"/>
                <w:rFonts w:ascii="Times New Roman" w:hAnsi="Times New Roman"/>
                <w:lang w:val="it-IT"/>
              </w:rPr>
              <w:t>sa ir</w:t>
            </w:r>
            <w:r>
              <w:rPr>
                <w:rStyle w:val="Egyiksem"/>
                <w:rFonts w:ascii="Times New Roman" w:hAnsi="Times New Roman"/>
              </w:rPr>
              <w:t>ánt. T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rekszik a tá</w:t>
            </w:r>
            <w:r>
              <w:rPr>
                <w:rStyle w:val="Egyiksem"/>
                <w:rFonts w:ascii="Times New Roman" w:hAnsi="Times New Roman"/>
                <w:lang w:val="pt-PT"/>
              </w:rPr>
              <w:t xml:space="preserve">rsas 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rintkez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s, valamint az </w:t>
            </w:r>
            <w:proofErr w:type="gramStart"/>
            <w:r>
              <w:rPr>
                <w:rStyle w:val="Egyiksem"/>
                <w:rFonts w:ascii="Times New Roman" w:hAnsi="Times New Roman"/>
              </w:rPr>
              <w:t>etikai</w:t>
            </w:r>
            <w:proofErr w:type="gramEnd"/>
            <w:r>
              <w:rPr>
                <w:rStyle w:val="Egyiksem"/>
                <w:rFonts w:ascii="Times New Roman" w:hAnsi="Times New Roman"/>
              </w:rPr>
              <w:t xml:space="preserve"> szabályok betartására. Nyitott az új feladatok megoldásá</w:t>
            </w:r>
            <w:r>
              <w:rPr>
                <w:rStyle w:val="Egyiksem"/>
                <w:rFonts w:ascii="Times New Roman" w:hAnsi="Times New Roman"/>
                <w:lang w:val="it-IT"/>
              </w:rPr>
              <w:t>ra.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 xml:space="preserve">Teljesen 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náll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an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 xml:space="preserve">Bizonylatokat, irodai alkalmazásokat magas szinten kezel. </w:t>
            </w:r>
          </w:p>
        </w:tc>
      </w:tr>
      <w:tr w:rsidR="00873CE0" w:rsidTr="00873CE0">
        <w:trPr>
          <w:trHeight w:val="6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 xml:space="preserve">2.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>Önéletrajzot készít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>Ismeri az önéletrajz és motivációs levél tartalmi felépítését</w:t>
            </w:r>
          </w:p>
        </w:tc>
        <w:tc>
          <w:tcPr>
            <w:tcW w:w="2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 xml:space="preserve">Teljesen önállóan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>Irodai alkalmazásokat magas szinten kezel.</w:t>
            </w:r>
          </w:p>
        </w:tc>
      </w:tr>
      <w:tr w:rsidR="00873CE0" w:rsidTr="00873CE0">
        <w:trPr>
          <w:trHeight w:val="110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sz w:val="20"/>
                <w:szCs w:val="20"/>
              </w:rPr>
              <w:t>Vállalkozások működését átlátja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sz w:val="20"/>
                <w:szCs w:val="20"/>
              </w:rPr>
              <w:t xml:space="preserve">Ismeri a vállalkozási formákat, a szervezeti felépítését, működésének folyamatát. </w:t>
            </w:r>
          </w:p>
        </w:tc>
        <w:tc>
          <w:tcPr>
            <w:tcW w:w="2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>Teljesen önállóan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  <w:lang w:val="de-DE"/>
              </w:rPr>
              <w:t>Interneten inform</w:t>
            </w:r>
            <w:r>
              <w:rPr>
                <w:rStyle w:val="Egyiksem"/>
                <w:sz w:val="20"/>
                <w:szCs w:val="20"/>
              </w:rPr>
              <w:t>áci</w:t>
            </w:r>
            <w:r>
              <w:rPr>
                <w:rStyle w:val="Egyiksem"/>
                <w:sz w:val="20"/>
                <w:szCs w:val="20"/>
                <w:lang w:val="es-ES_tradnl"/>
              </w:rPr>
              <w:t>ó</w:t>
            </w:r>
            <w:r>
              <w:rPr>
                <w:rStyle w:val="Egyiksem"/>
                <w:sz w:val="20"/>
                <w:szCs w:val="20"/>
              </w:rPr>
              <w:t>kat keres, rendez. Irodai alkalmazásokat magas szinten kezel.</w:t>
            </w:r>
          </w:p>
        </w:tc>
      </w:tr>
      <w:tr w:rsidR="00873CE0" w:rsidTr="00873CE0">
        <w:trPr>
          <w:trHeight w:val="88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>Irodai programcsomag alkalmazása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sz w:val="20"/>
                <w:szCs w:val="20"/>
              </w:rPr>
              <w:t>Ismeri és alkalmazza a vállalkozásánál használt irodai programokat</w:t>
            </w:r>
          </w:p>
        </w:tc>
        <w:tc>
          <w:tcPr>
            <w:tcW w:w="2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r>
              <w:rPr>
                <w:rStyle w:val="Egyiksem"/>
              </w:rPr>
              <w:t>Instrukciók alapján, részben önállóan.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Irodai alkalmazásokat magas szinten kezel.</w:t>
            </w:r>
          </w:p>
        </w:tc>
      </w:tr>
    </w:tbl>
    <w:p w:rsidR="00873CE0" w:rsidRDefault="00873CE0" w:rsidP="00873CE0">
      <w:pPr>
        <w:pStyle w:val="szovegfolytatas"/>
        <w:widowControl w:val="0"/>
        <w:spacing w:before="60" w:after="0"/>
        <w:jc w:val="both"/>
        <w:rPr>
          <w:rStyle w:val="Egyiksem"/>
          <w:b/>
          <w:bCs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t>2. A tanulá</w:t>
      </w:r>
      <w:r>
        <w:rPr>
          <w:rStyle w:val="Egyiksem"/>
          <w:b/>
          <w:bCs/>
          <w:lang w:val="it-IT"/>
        </w:rPr>
        <w:t>si ter</w:t>
      </w:r>
      <w:r>
        <w:rPr>
          <w:rStyle w:val="Egyiksem"/>
          <w:b/>
          <w:bCs/>
        </w:rPr>
        <w:t>ület tartalmi elemei</w:t>
      </w:r>
    </w:p>
    <w:tbl>
      <w:tblPr>
        <w:tblStyle w:val="TableNormal"/>
        <w:tblW w:w="138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29"/>
        <w:gridCol w:w="1014"/>
        <w:gridCol w:w="283"/>
        <w:gridCol w:w="859"/>
        <w:gridCol w:w="519"/>
        <w:gridCol w:w="210"/>
        <w:gridCol w:w="567"/>
        <w:gridCol w:w="891"/>
        <w:gridCol w:w="1519"/>
        <w:gridCol w:w="1387"/>
        <w:gridCol w:w="691"/>
        <w:gridCol w:w="737"/>
        <w:gridCol w:w="161"/>
        <w:gridCol w:w="944"/>
        <w:gridCol w:w="2176"/>
      </w:tblGrid>
      <w:tr w:rsidR="00873CE0" w:rsidTr="00873CE0">
        <w:trPr>
          <w:trHeight w:val="481"/>
        </w:trPr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0"/>
            </w:pP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A tanulá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ület belső azonosító szá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s megnevez</w:t>
            </w:r>
            <w:r w:rsidRPr="00044796"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se:</w:t>
            </w:r>
          </w:p>
        </w:tc>
        <w:tc>
          <w:tcPr>
            <w:tcW w:w="9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rFonts w:ascii="Times New Roman" w:hAnsi="Times New Roman"/>
                <w:shd w:val="clear" w:color="auto" w:fill="00FF00"/>
              </w:rPr>
              <w:t>Taniroda</w:t>
            </w:r>
          </w:p>
        </w:tc>
      </w:tr>
      <w:tr w:rsidR="00873CE0" w:rsidTr="00873CE0">
        <w:trPr>
          <w:trHeight w:val="241"/>
        </w:trPr>
        <w:tc>
          <w:tcPr>
            <w:tcW w:w="138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 tanulá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ülethez tartozó </w:t>
            </w:r>
            <w:r w:rsidRPr="00044796">
              <w:rPr>
                <w:rFonts w:ascii="Times New Roman" w:hAnsi="Times New Roman"/>
                <w:b/>
                <w:bCs/>
                <w:sz w:val="22"/>
                <w:szCs w:val="22"/>
              </w:rPr>
              <w:t>tant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árgyak </w:t>
            </w:r>
            <w:r w:rsidRPr="00044796">
              <w:rPr>
                <w:rFonts w:ascii="Times New Roman" w:hAnsi="Times New Roman"/>
                <w:b/>
                <w:bCs/>
                <w:sz w:val="22"/>
                <w:szCs w:val="22"/>
              </w:rPr>
              <w:t>és témak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raszá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ma 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(Forrá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pt-PT"/>
              </w:rPr>
              <w:t>s: PTT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, szakmai program)</w:t>
            </w:r>
          </w:p>
        </w:tc>
      </w:tr>
      <w:tr w:rsidR="00873CE0" w:rsidTr="00873CE0">
        <w:trPr>
          <w:trHeight w:val="241"/>
        </w:trPr>
        <w:tc>
          <w:tcPr>
            <w:tcW w:w="538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(szakirányú) oktatás évfolyama</w:t>
            </w:r>
          </w:p>
        </w:tc>
        <w:tc>
          <w:tcPr>
            <w:tcW w:w="4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Összes 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raszáma</w:t>
            </w:r>
          </w:p>
        </w:tc>
      </w:tr>
      <w:tr w:rsidR="00873CE0" w:rsidTr="00873CE0">
        <w:trPr>
          <w:trHeight w:val="241"/>
        </w:trPr>
        <w:tc>
          <w:tcPr>
            <w:tcW w:w="538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73CE0" w:rsidRDefault="00873CE0" w:rsidP="00873CE0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Tanulá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b/>
                <w:bCs/>
                <w:sz w:val="22"/>
                <w:szCs w:val="22"/>
              </w:rPr>
              <w:t>ület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34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Tant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árgyak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és a témak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r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k megnevez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 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Az évfolyam összes óraszáma</w:t>
            </w:r>
          </w:p>
        </w:tc>
        <w:tc>
          <w:tcPr>
            <w:tcW w:w="4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  <w:tc>
          <w:tcPr>
            <w:tcW w:w="34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12" w:type="dxa"/>
            </w:tcMar>
          </w:tcPr>
          <w:p w:rsidR="00873CE0" w:rsidRDefault="00873CE0" w:rsidP="00873CE0"/>
        </w:tc>
      </w:tr>
      <w:tr w:rsidR="00873CE0" w:rsidTr="00873CE0">
        <w:trPr>
          <w:trHeight w:val="300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  <w:shd w:val="clear" w:color="auto" w:fill="00FF00"/>
              </w:rPr>
              <w:t>Taniroda</w:t>
            </w:r>
          </w:p>
        </w:tc>
        <w:tc>
          <w:tcPr>
            <w:tcW w:w="3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/>
            </w:pPr>
            <w:r>
              <w:rPr>
                <w:rStyle w:val="Egyiksem"/>
                <w:b/>
                <w:bCs/>
              </w:rPr>
              <w:t>Bizonylatok kezel</w:t>
            </w:r>
            <w:r>
              <w:rPr>
                <w:rStyle w:val="Egyiksem"/>
                <w:b/>
                <w:bCs/>
                <w:lang w:val="fr-FR"/>
              </w:rPr>
              <w:t>é</w:t>
            </w:r>
            <w:r>
              <w:rPr>
                <w:rStyle w:val="Egyiksem"/>
                <w:b/>
                <w:bCs/>
              </w:rPr>
              <w:t>se</w:t>
            </w:r>
            <w:r>
              <w:rPr>
                <w:rStyle w:val="Egyiksem"/>
                <w:b/>
                <w:bCs/>
              </w:rPr>
              <w:tab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óra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60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b/>
                <w:bCs/>
              </w:rPr>
              <w:t>Ön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letrajz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 xml:space="preserve">4 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ra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300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</w:rPr>
              <w:t>Vállalkozások műk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r>
              <w:rPr>
                <w:rStyle w:val="Egyiksem"/>
                <w:b/>
                <w:bCs/>
              </w:rPr>
              <w:t>dtet</w:t>
            </w:r>
            <w:r>
              <w:rPr>
                <w:rStyle w:val="Egyiksem"/>
                <w:b/>
                <w:bCs/>
                <w:lang w:val="fr-FR"/>
              </w:rPr>
              <w:t>é</w:t>
            </w:r>
            <w:r>
              <w:rPr>
                <w:rStyle w:val="Egyiksem"/>
                <w:b/>
                <w:bCs/>
              </w:rPr>
              <w:t>se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 xml:space="preserve">12 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ra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90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</w:rPr>
              <w:t>Irodai programcsomag haszná</w:t>
            </w:r>
            <w:r>
              <w:rPr>
                <w:b/>
                <w:bCs/>
                <w:lang w:val="it-IT"/>
              </w:rPr>
              <w:t>lata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 xml:space="preserve">16 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i/>
                <w:iCs/>
                <w:sz w:val="22"/>
                <w:szCs w:val="22"/>
              </w:rPr>
              <w:t>ra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Tanulá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b/>
                <w:bCs/>
                <w:sz w:val="22"/>
                <w:szCs w:val="22"/>
              </w:rPr>
              <w:t>ü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 xml:space="preserve">let 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ssz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raszáma: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62 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38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  <w:lang w:val="pt-PT"/>
              </w:rPr>
              <w:t xml:space="preserve">A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00"/>
              </w:rPr>
              <w:t>Taniroda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  megnevez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sű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tant</w:t>
            </w:r>
            <w:r>
              <w:rPr>
                <w:rStyle w:val="Egyiksem"/>
                <w:b/>
                <w:bCs/>
                <w:sz w:val="22"/>
                <w:szCs w:val="22"/>
              </w:rPr>
              <w:t>árgy oktatá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sa sor</w:t>
            </w:r>
            <w:r>
              <w:rPr>
                <w:rStyle w:val="Egyiksem"/>
                <w:b/>
                <w:bCs/>
                <w:sz w:val="22"/>
                <w:szCs w:val="22"/>
              </w:rPr>
              <w:t>án alkalmazott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dszerek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munkaformák</w:t>
            </w:r>
          </w:p>
        </w:tc>
      </w:tr>
      <w:tr w:rsidR="00873CE0" w:rsidTr="00873CE0">
        <w:trPr>
          <w:trHeight w:val="2401"/>
        </w:trPr>
        <w:tc>
          <w:tcPr>
            <w:tcW w:w="29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Gyakorlati helyszínen lebonyolított foglalkozások </w:t>
            </w:r>
            <w:r>
              <w:rPr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b/>
                <w:bCs/>
                <w:sz w:val="22"/>
                <w:szCs w:val="22"/>
              </w:rPr>
              <w:t>raszá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s ajánlott szervez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si m</w:t>
            </w:r>
            <w:r>
              <w:rPr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b/>
                <w:bCs/>
                <w:sz w:val="22"/>
                <w:szCs w:val="22"/>
              </w:rPr>
              <w:t xml:space="preserve">dja: </w:t>
            </w:r>
          </w:p>
        </w:tc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 w:rsidRPr="00044796">
              <w:rPr>
                <w:rStyle w:val="Egyiksem"/>
                <w:rFonts w:ascii="Times New Roman" w:hAnsi="Times New Roman"/>
                <w:color w:val="auto"/>
                <w:u w:color="FF0000"/>
              </w:rPr>
              <w:t xml:space="preserve">A tanuló megismeri és alkalmazza az egyes osztályokon alkalmazott bizonylatokat.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Tartalmi ismertet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s-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Bizonylatok kezel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Titkárság bizonylatai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Beszerz</w:t>
            </w:r>
            <w:r>
              <w:rPr>
                <w:rFonts w:ascii="Times New Roman" w:hAnsi="Times New Roman"/>
                <w:lang w:val="fr-FR"/>
              </w:rPr>
              <w:t>é</w:t>
            </w:r>
            <w:r>
              <w:rPr>
                <w:rFonts w:ascii="Times New Roman" w:hAnsi="Times New Roman"/>
              </w:rPr>
              <w:t>s osztály bizonylatai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É</w:t>
            </w:r>
            <w:r>
              <w:rPr>
                <w:rFonts w:ascii="Times New Roman" w:hAnsi="Times New Roman"/>
              </w:rPr>
              <w:t>rt</w:t>
            </w:r>
            <w:r>
              <w:rPr>
                <w:rFonts w:ascii="Times New Roman" w:hAnsi="Times New Roman"/>
                <w:lang w:val="fr-FR"/>
              </w:rPr>
              <w:t>é</w:t>
            </w:r>
            <w:r>
              <w:rPr>
                <w:rFonts w:ascii="Times New Roman" w:hAnsi="Times New Roman"/>
              </w:rPr>
              <w:t>kesít</w:t>
            </w:r>
            <w:r>
              <w:rPr>
                <w:rFonts w:ascii="Times New Roman" w:hAnsi="Times New Roman"/>
                <w:lang w:val="fr-FR"/>
              </w:rPr>
              <w:t>é</w:t>
            </w:r>
            <w:r>
              <w:rPr>
                <w:rFonts w:ascii="Times New Roman" w:hAnsi="Times New Roman"/>
              </w:rPr>
              <w:t>s osztály bizonylatai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fr-FR"/>
              </w:rPr>
              <w:t>é</w:t>
            </w:r>
            <w:r>
              <w:rPr>
                <w:rFonts w:ascii="Times New Roman" w:hAnsi="Times New Roman"/>
                <w:lang w:val="it-IT"/>
              </w:rPr>
              <w:t>nz</w:t>
            </w:r>
            <w:r>
              <w:rPr>
                <w:rFonts w:ascii="Times New Roman" w:hAnsi="Times New Roman"/>
              </w:rPr>
              <w:t>ügy osztály bizonylatai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Hum</w:t>
            </w:r>
            <w:r>
              <w:rPr>
                <w:rFonts w:ascii="Times New Roman" w:hAnsi="Times New Roman"/>
              </w:rPr>
              <w:t>ánerőforrás bizonylatai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(óra)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1621"/>
        </w:trPr>
        <w:tc>
          <w:tcPr>
            <w:tcW w:w="29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Pr="00044796" w:rsidRDefault="00873CE0" w:rsidP="00873CE0">
            <w:pPr>
              <w:pStyle w:val="Felsorol1"/>
              <w:ind w:left="0" w:firstLine="0"/>
              <w:jc w:val="left"/>
            </w:pPr>
            <w:r w:rsidRPr="00044796">
              <w:rPr>
                <w:rStyle w:val="Egyiksem"/>
                <w:rFonts w:ascii="Times New Roman" w:hAnsi="Times New Roman"/>
                <w:color w:val="auto"/>
                <w:u w:color="FF0000"/>
              </w:rPr>
              <w:t xml:space="preserve">A tanuló ismeri és alkalmazza az álláspályázathoz kapcsolódó </w:t>
            </w:r>
            <w:proofErr w:type="gramStart"/>
            <w:r w:rsidRPr="00044796">
              <w:rPr>
                <w:rStyle w:val="Egyiksem"/>
                <w:rFonts w:ascii="Times New Roman" w:hAnsi="Times New Roman"/>
                <w:color w:val="auto"/>
                <w:u w:color="FF0000"/>
              </w:rPr>
              <w:t>dokumentumokat</w:t>
            </w:r>
            <w:proofErr w:type="gramEnd"/>
            <w:r w:rsidRPr="00044796">
              <w:rPr>
                <w:rStyle w:val="Egyiksem"/>
                <w:rFonts w:ascii="Times New Roman" w:hAnsi="Times New Roman"/>
                <w:color w:val="auto"/>
                <w:u w:color="FF000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Tartalmi ismertet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  <w:lang w:val="de-DE"/>
              </w:rPr>
              <w:t xml:space="preserve">s- 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Ön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letrajz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letrajz </w:t>
            </w:r>
            <w:r>
              <w:rPr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sszeállítása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motiváci</w:t>
            </w: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 levé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 </w:t>
            </w:r>
            <w:r>
              <w:rPr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sszeállítása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 (óra)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223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tanuló megismeri és alkalmazza a vállalkozásnál használt programcsomagokat.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Tartalmi ismertet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de-DE"/>
              </w:rPr>
              <w:t xml:space="preserve">s- 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Irodai programcsomag haszná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lata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73CE0" w:rsidRDefault="00873CE0" w:rsidP="00873CE0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contextualSpacing w:val="0"/>
            </w:pPr>
            <w:r>
              <w:t>Vállalkozásnál alkalmazott irodai programcsomag bemutatása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 (óra)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Alkalmazott munkaformák: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Egy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ni/p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áros/csoportos</w:t>
            </w:r>
          </w:p>
        </w:tc>
      </w:tr>
      <w:tr w:rsidR="00873CE0" w:rsidTr="00873CE0">
        <w:trPr>
          <w:trHeight w:val="462"/>
        </w:trPr>
        <w:tc>
          <w:tcPr>
            <w:tcW w:w="29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Elméleti foglalkozások témakörei:</w:t>
            </w:r>
          </w:p>
        </w:tc>
        <w:tc>
          <w:tcPr>
            <w:tcW w:w="78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Bizonylatok kezel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 xml:space="preserve">se </w:t>
            </w:r>
          </w:p>
          <w:p w:rsidR="00873CE0" w:rsidRDefault="00873CE0" w:rsidP="00873CE0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contextualSpacing w:val="0"/>
            </w:pPr>
            <w:r>
              <w:t>Bizonylatkezel</w:t>
            </w:r>
            <w:r>
              <w:rPr>
                <w:lang w:val="fr-FR"/>
              </w:rPr>
              <w:t>é</w:t>
            </w:r>
            <w:r>
              <w:t>si szabályok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(óra)</w:t>
            </w:r>
          </w:p>
        </w:tc>
      </w:tr>
      <w:tr w:rsidR="00873CE0" w:rsidTr="00873CE0">
        <w:trPr>
          <w:trHeight w:val="1099"/>
        </w:trPr>
        <w:tc>
          <w:tcPr>
            <w:tcW w:w="29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78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Vállalkozások műk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dtet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</w:t>
            </w:r>
          </w:p>
          <w:p w:rsidR="00873CE0" w:rsidRDefault="00873CE0" w:rsidP="00873CE0">
            <w:pPr>
              <w:pStyle w:val="Listaszerbekezds"/>
              <w:numPr>
                <w:ilvl w:val="0"/>
                <w:numId w:val="16"/>
              </w:numPr>
              <w:spacing w:line="259" w:lineRule="auto"/>
              <w:contextualSpacing w:val="0"/>
            </w:pPr>
            <w:r>
              <w:t>Vállalkozás szervezeti fel</w:t>
            </w:r>
            <w:r>
              <w:rPr>
                <w:lang w:val="fr-FR"/>
              </w:rPr>
              <w:t>é</w:t>
            </w:r>
            <w:r>
              <w:t>pít</w:t>
            </w:r>
            <w:r>
              <w:rPr>
                <w:lang w:val="fr-FR"/>
              </w:rPr>
              <w:t>é</w:t>
            </w:r>
            <w:r>
              <w:t>se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Külső- belső k</w:t>
            </w:r>
            <w:r>
              <w:rPr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rnyezet 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Vállalkozás műk</w:t>
            </w:r>
            <w:r>
              <w:rPr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</w:rPr>
              <w:t>si folyamatai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 (óra)</w:t>
            </w:r>
          </w:p>
        </w:tc>
      </w:tr>
      <w:tr w:rsidR="00873CE0" w:rsidTr="00873CE0">
        <w:trPr>
          <w:trHeight w:val="241"/>
        </w:trPr>
        <w:tc>
          <w:tcPr>
            <w:tcW w:w="138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Értékelés</w:t>
            </w:r>
          </w:p>
        </w:tc>
      </w:tr>
      <w:tr w:rsidR="00873CE0" w:rsidTr="00873CE0">
        <w:trPr>
          <w:trHeight w:val="721"/>
        </w:trPr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Az előzetes tudás, tapasztalat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tanulási alkalmasság megállapítá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sa </w:t>
            </w:r>
            <w:r>
              <w:rPr>
                <w:sz w:val="22"/>
                <w:szCs w:val="22"/>
              </w:rPr>
              <w:t xml:space="preserve">(diagnosztikus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rt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nl-NL"/>
              </w:rPr>
              <w:t>kel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s):</w:t>
            </w:r>
          </w:p>
        </w:tc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1588"/>
        </w:trPr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  <w:lang w:val="pt-PT"/>
              </w:rPr>
              <w:t>A tant</w:t>
            </w:r>
            <w:r>
              <w:rPr>
                <w:b/>
                <w:bCs/>
                <w:sz w:val="22"/>
                <w:szCs w:val="22"/>
              </w:rPr>
              <w:t>árgy oktatá</w:t>
            </w:r>
            <w:r>
              <w:rPr>
                <w:b/>
                <w:bCs/>
                <w:sz w:val="22"/>
                <w:szCs w:val="22"/>
                <w:lang w:val="it-IT"/>
              </w:rPr>
              <w:t>sa sor</w:t>
            </w:r>
            <w:r>
              <w:rPr>
                <w:b/>
                <w:bCs/>
                <w:sz w:val="22"/>
                <w:szCs w:val="22"/>
              </w:rPr>
              <w:t>án alkalmazott teljesítm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ny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rt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nl-NL"/>
              </w:rPr>
              <w:t>kel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pt-PT"/>
              </w:rPr>
              <w:t>s (</w:t>
            </w:r>
            <w:r w:rsidRPr="00044796">
              <w:rPr>
                <w:rStyle w:val="Egyiksem"/>
                <w:sz w:val="22"/>
                <w:szCs w:val="22"/>
              </w:rPr>
              <w:t>format</w:t>
            </w:r>
            <w:r>
              <w:rPr>
                <w:rStyle w:val="Egyiksem"/>
                <w:sz w:val="22"/>
                <w:szCs w:val="22"/>
              </w:rPr>
              <w:t xml:space="preserve">ív 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  <w:lang w:val="nl-NL"/>
              </w:rPr>
              <w:t>kel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s):</w:t>
            </w:r>
          </w:p>
        </w:tc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t xml:space="preserve">Az </w:t>
            </w:r>
            <w:r w:rsidRPr="00044796">
              <w:t>é</w:t>
            </w:r>
            <w:r>
              <w:t>rt</w:t>
            </w:r>
            <w:r w:rsidRPr="00044796">
              <w:t>é</w:t>
            </w:r>
            <w:r>
              <w:rPr>
                <w:lang w:val="nl-NL"/>
              </w:rPr>
              <w:t>kel</w:t>
            </w:r>
            <w:r w:rsidRPr="00044796">
              <w:t>é</w:t>
            </w:r>
            <w:r>
              <w:t>s, javítás m</w:t>
            </w:r>
            <w:r>
              <w:rPr>
                <w:lang w:val="es-ES_tradnl"/>
              </w:rPr>
              <w:t>ó</w:t>
            </w:r>
            <w:r>
              <w:t>dját az oktató ismerteti. A tanul</w:t>
            </w:r>
            <w:r>
              <w:rPr>
                <w:lang w:val="es-ES_tradnl"/>
              </w:rPr>
              <w:t>ó</w:t>
            </w:r>
            <w:r>
              <w:t>nak a javított munkával kapcsolatos k</w:t>
            </w:r>
            <w:r w:rsidRPr="00044796">
              <w:t>é</w:t>
            </w:r>
            <w:r>
              <w:t>rd</w:t>
            </w:r>
            <w:r w:rsidRPr="00044796">
              <w:t>é</w:t>
            </w:r>
            <w:r>
              <w:t>seire az oktató választ ad, az esetleges t</w:t>
            </w:r>
            <w:r w:rsidRPr="00044796">
              <w:t>éves é</w:t>
            </w:r>
            <w:r>
              <w:t>rt</w:t>
            </w:r>
            <w:r w:rsidRPr="00044796">
              <w:t>é</w:t>
            </w:r>
            <w:r>
              <w:rPr>
                <w:lang w:val="nl-NL"/>
              </w:rPr>
              <w:t>kel</w:t>
            </w:r>
            <w:r w:rsidRPr="00044796">
              <w:t>é</w:t>
            </w:r>
            <w:r>
              <w:t xml:space="preserve">st </w:t>
            </w:r>
            <w:proofErr w:type="gramStart"/>
            <w:r>
              <w:t>korrigálja</w:t>
            </w:r>
            <w:proofErr w:type="gramEnd"/>
            <w:r>
              <w:t xml:space="preserve">. </w:t>
            </w:r>
          </w:p>
          <w:p w:rsidR="00873CE0" w:rsidRDefault="00873CE0" w:rsidP="00873CE0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A tanul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 xml:space="preserve">k 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rt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  <w:lang w:val="nl-NL"/>
              </w:rPr>
              <w:t>kel</w:t>
            </w:r>
            <w:r w:rsidRPr="00044796">
              <w:rPr>
                <w:sz w:val="24"/>
                <w:szCs w:val="24"/>
              </w:rPr>
              <w:t xml:space="preserve">ése </w:t>
            </w:r>
            <w:proofErr w:type="gramStart"/>
            <w:r w:rsidRPr="00044796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ális</w:t>
            </w:r>
            <w:proofErr w:type="gramEnd"/>
            <w:r>
              <w:rPr>
                <w:sz w:val="24"/>
                <w:szCs w:val="24"/>
              </w:rPr>
              <w:t xml:space="preserve"> számú érdemjegy alapján t</w:t>
            </w:r>
            <w:r>
              <w:rPr>
                <w:sz w:val="24"/>
                <w:szCs w:val="24"/>
                <w:lang w:val="sv-SE"/>
              </w:rPr>
              <w:t>ö</w:t>
            </w:r>
            <w:r>
              <w:rPr>
                <w:sz w:val="24"/>
                <w:szCs w:val="24"/>
              </w:rPr>
              <w:t>rt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nik /heti 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raszámt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l fü</w:t>
            </w:r>
            <w:r>
              <w:rPr>
                <w:sz w:val="24"/>
                <w:szCs w:val="24"/>
                <w:lang w:val="it-IT"/>
              </w:rPr>
              <w:t>gg</w:t>
            </w:r>
            <w:r>
              <w:rPr>
                <w:sz w:val="24"/>
                <w:szCs w:val="24"/>
              </w:rPr>
              <w:t xml:space="preserve">ően/ minimálisan 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három osztályzat</w:t>
            </w:r>
            <w:r>
              <w:rPr>
                <w:sz w:val="24"/>
                <w:szCs w:val="24"/>
              </w:rPr>
              <w:t xml:space="preserve"> alapján 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f</w:t>
            </w:r>
            <w:r w:rsidRPr="00044796">
              <w:rPr>
                <w:rStyle w:val="Egyiksem"/>
                <w:b/>
                <w:bCs/>
                <w:i/>
                <w:iCs/>
                <w:sz w:val="24"/>
                <w:szCs w:val="24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l</w:t>
            </w:r>
            <w:r w:rsidRPr="00044796">
              <w:rPr>
                <w:rStyle w:val="Egyiksem"/>
                <w:b/>
                <w:bCs/>
                <w:i/>
                <w:iCs/>
                <w:sz w:val="24"/>
                <w:szCs w:val="24"/>
              </w:rPr>
              <w:t>é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venk</w:t>
            </w:r>
            <w:r w:rsidRPr="00044796">
              <w:rPr>
                <w:rStyle w:val="Egyiksem"/>
                <w:b/>
                <w:bCs/>
                <w:i/>
                <w:iCs/>
                <w:sz w:val="24"/>
                <w:szCs w:val="24"/>
              </w:rPr>
              <w:t xml:space="preserve">ént </w:t>
            </w:r>
            <w:r>
              <w:rPr>
                <w:rStyle w:val="Egyiksem"/>
              </w:rPr>
              <w:t>1-5-ig terjedő  érdemjegyekkel.</w:t>
            </w:r>
          </w:p>
        </w:tc>
      </w:tr>
      <w:tr w:rsidR="00873CE0" w:rsidTr="00873CE0">
        <w:trPr>
          <w:trHeight w:val="900"/>
        </w:trPr>
        <w:tc>
          <w:tcPr>
            <w:tcW w:w="46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t xml:space="preserve">Minősítő, </w:t>
            </w:r>
            <w:r>
              <w:rPr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b/>
                <w:bCs/>
                <w:sz w:val="22"/>
                <w:szCs w:val="22"/>
              </w:rPr>
              <w:t>sszegző és lezáró teljesítm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ny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rt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nl-NL"/>
              </w:rPr>
              <w:t>kel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Pr="00044796">
              <w:rPr>
                <w:rStyle w:val="Egyiksem"/>
                <w:sz w:val="22"/>
                <w:szCs w:val="22"/>
              </w:rPr>
              <w:t>(szummat</w:t>
            </w:r>
            <w:r>
              <w:rPr>
                <w:rStyle w:val="Egyiksem"/>
                <w:sz w:val="22"/>
                <w:szCs w:val="22"/>
              </w:rPr>
              <w:t xml:space="preserve">ív 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  <w:lang w:val="nl-NL"/>
              </w:rPr>
              <w:t>kel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s):</w:t>
            </w:r>
          </w:p>
        </w:tc>
        <w:tc>
          <w:tcPr>
            <w:tcW w:w="3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Írásbeli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A elm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leti foglalkozások t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émak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 w:rsidRPr="00044796">
              <w:rPr>
                <w:rStyle w:val="Egyiksem"/>
                <w:rFonts w:ascii="Times New Roman" w:hAnsi="Times New Roman"/>
                <w:sz w:val="24"/>
                <w:szCs w:val="24"/>
              </w:rPr>
              <w:t>reib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 xml:space="preserve">ől 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sszeállított (pl. feleletválaszt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  <w:sz w:val="24"/>
                <w:szCs w:val="24"/>
              </w:rPr>
              <w:t>s, igaz-hamis, egymáshoz rendelős, stb.) tesztlap.</w:t>
            </w:r>
          </w:p>
        </w:tc>
      </w:tr>
      <w:tr w:rsidR="00873CE0" w:rsidTr="00873CE0">
        <w:trPr>
          <w:trHeight w:val="4261"/>
        </w:trPr>
        <w:tc>
          <w:tcPr>
            <w:tcW w:w="46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3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Gyakorlati feladat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Az 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rt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kel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rdemjeggyel 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rt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nik az alapján, hogy a tanuló mennyire ismeri a feladatk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t.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  <w:lang w:val="es-ES_tradnl"/>
              </w:rPr>
              <w:t>El</w:t>
            </w:r>
            <w:r w:rsidRPr="00044796">
              <w:rPr>
                <w:rStyle w:val="Egyiksem"/>
                <w:b/>
                <w:bCs/>
              </w:rPr>
              <w:t>é</w:t>
            </w:r>
            <w:r>
              <w:rPr>
                <w:rStyle w:val="Egyiksem"/>
                <w:b/>
                <w:bCs/>
              </w:rPr>
              <w:t>gtelen</w:t>
            </w:r>
            <w:r>
              <w:rPr>
                <w:rStyle w:val="Egyiksem"/>
              </w:rPr>
              <w:t xml:space="preserve"> - nem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  <w:lang w:val="es-ES_tradnl"/>
              </w:rPr>
              <w:t>El</w:t>
            </w:r>
            <w:r w:rsidRPr="00044796">
              <w:rPr>
                <w:rStyle w:val="Egyiksem"/>
                <w:b/>
                <w:bCs/>
              </w:rPr>
              <w:t>é</w:t>
            </w:r>
            <w:r>
              <w:rPr>
                <w:rStyle w:val="Egyiksem"/>
                <w:b/>
                <w:bCs/>
              </w:rPr>
              <w:t>gs</w:t>
            </w:r>
            <w:r w:rsidRPr="00044796">
              <w:rPr>
                <w:rStyle w:val="Egyiksem"/>
                <w:b/>
                <w:bCs/>
              </w:rPr>
              <w:t>éges</w:t>
            </w:r>
            <w:r>
              <w:rPr>
                <w:rStyle w:val="Egyiksem"/>
              </w:rPr>
              <w:t xml:space="preserve"> - kiel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gítően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>K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r>
              <w:rPr>
                <w:rStyle w:val="Egyiksem"/>
                <w:b/>
                <w:bCs/>
              </w:rPr>
              <w:t>zepes</w:t>
            </w:r>
            <w:r>
              <w:rPr>
                <w:rStyle w:val="Egyiksem"/>
              </w:rPr>
              <w:t xml:space="preserve"> - megbízhat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 xml:space="preserve">Jó </w:t>
            </w:r>
            <w:r>
              <w:rPr>
                <w:rStyle w:val="Egyiksem"/>
              </w:rPr>
              <w:t>- j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l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>Jeles</w:t>
            </w:r>
            <w:r>
              <w:rPr>
                <w:rStyle w:val="Egyiksem"/>
              </w:rPr>
              <w:t xml:space="preserve"> - kivál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ismeri az előre meghatározott szakmai elvárásokat</w:t>
            </w:r>
          </w:p>
          <w:p w:rsidR="00873CE0" w:rsidRDefault="00873CE0" w:rsidP="00873CE0">
            <w:pPr>
              <w:pStyle w:val="Default"/>
            </w:pPr>
          </w:p>
        </w:tc>
      </w:tr>
      <w:tr w:rsidR="00873CE0" w:rsidTr="00873CE0">
        <w:trPr>
          <w:trHeight w:val="300"/>
        </w:trPr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lastRenderedPageBreak/>
              <w:t xml:space="preserve">Az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rdemjegy megállapításának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dja:</w:t>
            </w:r>
          </w:p>
        </w:tc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"/>
              <w:spacing w:line="276" w:lineRule="auto"/>
              <w:ind w:firstLine="0"/>
              <w:jc w:val="both"/>
            </w:pPr>
            <w:r>
              <w:rPr>
                <w:rStyle w:val="Egyiksem"/>
              </w:rPr>
              <w:t>tanulá</w:t>
            </w:r>
            <w:r>
              <w:rPr>
                <w:rStyle w:val="Egyiksem"/>
                <w:lang w:val="it-IT"/>
              </w:rPr>
              <w:t>si ter</w:t>
            </w:r>
            <w:r>
              <w:rPr>
                <w:rStyle w:val="Egyiksem"/>
              </w:rPr>
              <w:t>ületenk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nt egy-egy osztályzat</w:t>
            </w:r>
          </w:p>
        </w:tc>
      </w:tr>
      <w:tr w:rsidR="00873CE0" w:rsidTr="00873CE0">
        <w:trPr>
          <w:trHeight w:val="241"/>
        </w:trPr>
        <w:tc>
          <w:tcPr>
            <w:tcW w:w="138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  <w:lang w:val="pt-PT"/>
              </w:rPr>
              <w:t xml:space="preserve">A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00"/>
              </w:rPr>
              <w:t>Taniroda</w:t>
            </w:r>
            <w:r>
              <w:rPr>
                <w:b/>
                <w:bCs/>
                <w:sz w:val="22"/>
                <w:szCs w:val="22"/>
              </w:rPr>
              <w:t xml:space="preserve">  megnevez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sű </w:t>
            </w:r>
            <w:r w:rsidRPr="00044796">
              <w:rPr>
                <w:b/>
                <w:bCs/>
                <w:sz w:val="22"/>
                <w:szCs w:val="22"/>
              </w:rPr>
              <w:t>tant</w:t>
            </w:r>
            <w:r>
              <w:rPr>
                <w:b/>
                <w:bCs/>
                <w:sz w:val="22"/>
                <w:szCs w:val="22"/>
              </w:rPr>
              <w:t>árgy oktatásához szüks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ges szem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lyi felt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telek</w:t>
            </w:r>
          </w:p>
        </w:tc>
      </w:tr>
      <w:tr w:rsidR="00873CE0" w:rsidTr="00873CE0">
        <w:trPr>
          <w:trHeight w:val="1201"/>
        </w:trPr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Gyakorlati helyszínen lebonyolított foglalkozásokhoz szüks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ges szakemberek száma, v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ge, 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 (szakk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pesít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se)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szakirányú szakmai gyakorlata:</w:t>
            </w:r>
          </w:p>
        </w:tc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felsőfokú/középfokú szakmai végzettséggel rendelkező a szakirányú oktatásért felelős személy </w:t>
            </w:r>
          </w:p>
        </w:tc>
      </w:tr>
      <w:tr w:rsidR="00873CE0" w:rsidTr="00873CE0">
        <w:trPr>
          <w:trHeight w:val="961"/>
        </w:trPr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elméleti foglalkozásokhoz szükséges szakemberek száma, végzettsége, szakképzettsége (szakképesítése) és szakirányú szakmai gyakorlata:</w:t>
            </w:r>
          </w:p>
        </w:tc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felsőfokú/középfokú szakmai végzettséggel rendelkező a szakirányú oktatásért felelős személy</w:t>
            </w:r>
          </w:p>
        </w:tc>
      </w:tr>
      <w:tr w:rsidR="00873CE0" w:rsidTr="00873CE0">
        <w:trPr>
          <w:trHeight w:val="241"/>
        </w:trPr>
        <w:tc>
          <w:tcPr>
            <w:tcW w:w="138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  <w:lang w:val="pt-PT"/>
              </w:rPr>
              <w:t xml:space="preserve">A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00FF00"/>
              </w:rPr>
              <w:t>Taniroda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megnevez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sű </w:t>
            </w:r>
            <w:r w:rsidRPr="00044796">
              <w:rPr>
                <w:sz w:val="22"/>
                <w:szCs w:val="22"/>
              </w:rPr>
              <w:t>tant</w:t>
            </w:r>
            <w:r>
              <w:rPr>
                <w:sz w:val="22"/>
                <w:szCs w:val="22"/>
              </w:rPr>
              <w:t>árgy oktatásához szüks</w:t>
            </w:r>
            <w:r w:rsidRPr="00044796">
              <w:rPr>
                <w:sz w:val="22"/>
                <w:szCs w:val="22"/>
              </w:rPr>
              <w:t>éges t</w:t>
            </w:r>
            <w:r>
              <w:rPr>
                <w:sz w:val="22"/>
                <w:szCs w:val="22"/>
              </w:rPr>
              <w:t>árgyi felt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telek</w:t>
            </w:r>
          </w:p>
        </w:tc>
      </w:tr>
      <w:tr w:rsidR="00873CE0" w:rsidTr="00873CE0">
        <w:trPr>
          <w:trHeight w:val="2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gyakorlati helyszínen</w:t>
            </w:r>
          </w:p>
        </w:tc>
        <w:tc>
          <w:tcPr>
            <w:tcW w:w="7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Elméleti foglalkozás helyszínén</w:t>
            </w:r>
          </w:p>
        </w:tc>
      </w:tr>
      <w:tr w:rsidR="00873CE0" w:rsidTr="00873CE0">
        <w:trPr>
          <w:trHeight w:val="300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Helyis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gek: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Iroda</w:t>
            </w:r>
          </w:p>
        </w:tc>
        <w:tc>
          <w:tcPr>
            <w:tcW w:w="7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tabs>
                <w:tab w:val="left" w:pos="810"/>
              </w:tabs>
              <w:spacing w:before="60" w:after="0"/>
            </w:pPr>
            <w:r>
              <w:rPr>
                <w:rStyle w:val="Egyiksem"/>
                <w:lang w:val="pt-PT"/>
              </w:rPr>
              <w:t>A r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sztvevők 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tszámának megfelelő oktat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  <w:lang w:val="pt-PT"/>
              </w:rPr>
              <w:t>terem</w:t>
            </w:r>
          </w:p>
        </w:tc>
      </w:tr>
      <w:tr w:rsidR="00873CE0" w:rsidTr="00873CE0">
        <w:trPr>
          <w:trHeight w:val="14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Eszk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z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k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berendez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sek: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Számítógép/laptop, mobil IT eszközök, internethozzáférés, iktatórendszer vagy dokumentumkezelő </w:t>
            </w:r>
            <w:proofErr w:type="gramStart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rendszer nyomtató</w:t>
            </w:r>
            <w:proofErr w:type="gramEnd"/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fénymásoló, irodai szoftverek, jogtár</w:t>
            </w:r>
          </w:p>
        </w:tc>
        <w:tc>
          <w:tcPr>
            <w:tcW w:w="7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Számítógép/laptop, mobil IT eszközök, internethozzáférés</w:t>
            </w:r>
          </w:p>
        </w:tc>
      </w:tr>
      <w:tr w:rsidR="00873CE0" w:rsidTr="00873CE0">
        <w:trPr>
          <w:trHeight w:val="2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Anyagok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felszerel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sek: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241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Egy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b </w:t>
            </w:r>
            <w:proofErr w:type="gramStart"/>
            <w:r>
              <w:rPr>
                <w:rStyle w:val="Egyiksem"/>
                <w:b/>
                <w:bCs/>
                <w:sz w:val="22"/>
                <w:szCs w:val="22"/>
              </w:rPr>
              <w:t>speciális</w:t>
            </w:r>
            <w:proofErr w:type="gramEnd"/>
            <w:r>
              <w:rPr>
                <w:rStyle w:val="Egyiksem"/>
                <w:b/>
                <w:bCs/>
                <w:sz w:val="22"/>
                <w:szCs w:val="22"/>
              </w:rPr>
              <w:t xml:space="preserve"> felt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telek: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</w:tbl>
    <w:p w:rsidR="00873CE0" w:rsidRDefault="00873CE0" w:rsidP="00873CE0">
      <w:pPr>
        <w:pStyle w:val="szovegfolytatas"/>
        <w:widowControl w:val="0"/>
        <w:spacing w:before="60" w:after="0"/>
        <w:jc w:val="both"/>
        <w:rPr>
          <w:rStyle w:val="Egyiksem"/>
          <w:b/>
          <w:bCs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i/>
          <w:iCs/>
          <w:sz w:val="22"/>
          <w:szCs w:val="22"/>
        </w:rPr>
      </w:pPr>
      <w:r>
        <w:rPr>
          <w:rStyle w:val="Egyiksem"/>
          <w:b/>
          <w:bCs/>
          <w:i/>
          <w:iCs/>
          <w:sz w:val="22"/>
          <w:szCs w:val="22"/>
          <w:shd w:val="clear" w:color="auto" w:fill="FF00FF"/>
        </w:rPr>
        <w:t>HARMADIK TANULÁ</w:t>
      </w:r>
      <w:r>
        <w:rPr>
          <w:rStyle w:val="Egyiksem"/>
          <w:b/>
          <w:bCs/>
          <w:i/>
          <w:iCs/>
          <w:sz w:val="22"/>
          <w:szCs w:val="22"/>
          <w:shd w:val="clear" w:color="auto" w:fill="FF00FF"/>
          <w:lang w:val="de-DE"/>
        </w:rPr>
        <w:t>SI TERÜLET</w:t>
      </w:r>
      <w:r>
        <w:rPr>
          <w:rStyle w:val="Egyiksem"/>
          <w:b/>
          <w:bCs/>
          <w:i/>
          <w:iCs/>
          <w:sz w:val="22"/>
          <w:szCs w:val="22"/>
        </w:rPr>
        <w:t xml:space="preserve"> </w:t>
      </w: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lastRenderedPageBreak/>
        <w:t>1. A tanulá</w:t>
      </w:r>
      <w:r>
        <w:rPr>
          <w:rStyle w:val="Egyiksem"/>
          <w:b/>
          <w:bCs/>
          <w:lang w:val="it-IT"/>
        </w:rPr>
        <w:t>si ter</w:t>
      </w:r>
      <w:r>
        <w:rPr>
          <w:rStyle w:val="Egyiksem"/>
          <w:b/>
          <w:bCs/>
        </w:rPr>
        <w:t>ülethez tartozó tanulási eredm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nyek (szakmai kimeneti k</w:t>
      </w:r>
      <w:r>
        <w:rPr>
          <w:rStyle w:val="Egyiksem"/>
          <w:b/>
          <w:bCs/>
          <w:lang w:val="sv-SE"/>
        </w:rPr>
        <w:t>ö</w:t>
      </w:r>
      <w:r>
        <w:rPr>
          <w:rStyle w:val="Egyiksem"/>
          <w:b/>
          <w:bCs/>
        </w:rPr>
        <w:t>vetelm</w:t>
      </w:r>
      <w:r w:rsidRPr="00044796">
        <w:rPr>
          <w:rStyle w:val="Egyiksem"/>
          <w:b/>
          <w:bCs/>
        </w:rPr>
        <w:t>é</w:t>
      </w:r>
      <w:r>
        <w:rPr>
          <w:rStyle w:val="Egyiksem"/>
          <w:b/>
          <w:bCs/>
        </w:rPr>
        <w:t>nyek) felsorolá</w:t>
      </w:r>
      <w:r>
        <w:rPr>
          <w:rStyle w:val="Egyiksem"/>
          <w:b/>
          <w:bCs/>
          <w:lang w:val="it-IT"/>
        </w:rPr>
        <w:t xml:space="preserve">sa </w:t>
      </w:r>
      <w:r>
        <w:t xml:space="preserve">(Forrás: KKK </w:t>
      </w:r>
      <w:r w:rsidRPr="00044796">
        <w:t>é</w:t>
      </w:r>
      <w:r>
        <w:rPr>
          <w:lang w:val="pt-PT"/>
        </w:rPr>
        <w:t>s PTT)</w:t>
      </w:r>
    </w:p>
    <w:tbl>
      <w:tblPr>
        <w:tblStyle w:val="TableNormal"/>
        <w:tblW w:w="139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85"/>
        <w:gridCol w:w="1784"/>
        <w:gridCol w:w="1705"/>
        <w:gridCol w:w="2977"/>
        <w:gridCol w:w="2268"/>
        <w:gridCol w:w="4394"/>
      </w:tblGrid>
      <w:tr w:rsidR="00873CE0" w:rsidTr="00873CE0">
        <w:trPr>
          <w:trHeight w:val="4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TEA-s.sz.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Készségek, képességek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Ismeretek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Elvárt viselkedésmódok, attitűdök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Önállóság és felelősség mértéke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Általános és szakmához kötődő digitális </w:t>
            </w:r>
            <w:proofErr w:type="gramStart"/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kompetenciák</w:t>
            </w:r>
            <w:proofErr w:type="gramEnd"/>
          </w:p>
        </w:tc>
      </w:tr>
      <w:tr w:rsidR="00873CE0" w:rsidTr="00873CE0">
        <w:trPr>
          <w:trHeight w:val="88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Táblázatkezelő programon kimutatást, diagramot készít.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Ismeri a táblázatkezelő program használatát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Önáll</w:t>
            </w:r>
            <w:r>
              <w:rPr>
                <w:rFonts w:ascii="Times New Roman" w:hAnsi="Times New Roman"/>
                <w:lang w:val="es-ES_tradnl"/>
              </w:rPr>
              <w:t>ó</w:t>
            </w:r>
            <w:r>
              <w:rPr>
                <w:rFonts w:ascii="Times New Roman" w:hAnsi="Times New Roman"/>
              </w:rPr>
              <w:t>an kezeli a számít</w:t>
            </w:r>
            <w:r>
              <w:rPr>
                <w:rFonts w:ascii="Times New Roman" w:hAnsi="Times New Roman"/>
                <w:lang w:val="es-ES_tradnl"/>
              </w:rPr>
              <w:t>ó</w:t>
            </w:r>
            <w:r>
              <w:rPr>
                <w:rFonts w:ascii="Times New Roman" w:hAnsi="Times New Roman"/>
              </w:rPr>
              <w:t>g</w:t>
            </w:r>
            <w:r w:rsidRPr="00044796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pet </w:t>
            </w:r>
            <w:r w:rsidRPr="00044796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  <w:lang w:val="pt-PT"/>
              </w:rPr>
              <w:t>s perif</w:t>
            </w:r>
            <w:r w:rsidRPr="00044796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>riáit. T</w:t>
            </w:r>
            <w:r>
              <w:rPr>
                <w:rFonts w:ascii="Times New Roman" w:hAnsi="Times New Roman"/>
                <w:lang w:val="sv-SE"/>
              </w:rPr>
              <w:t>ö</w:t>
            </w:r>
            <w:r>
              <w:rPr>
                <w:rFonts w:ascii="Times New Roman" w:hAnsi="Times New Roman"/>
              </w:rPr>
              <w:t xml:space="preserve">rekszik a pontos, </w:t>
            </w:r>
            <w:proofErr w:type="gramStart"/>
            <w:r>
              <w:rPr>
                <w:rFonts w:ascii="Times New Roman" w:hAnsi="Times New Roman"/>
              </w:rPr>
              <w:t>precíz</w:t>
            </w:r>
            <w:proofErr w:type="gramEnd"/>
            <w:r>
              <w:rPr>
                <w:rFonts w:ascii="Times New Roman" w:hAnsi="Times New Roman"/>
              </w:rPr>
              <w:t xml:space="preserve"> munkav</w:t>
            </w:r>
            <w:r w:rsidRPr="00044796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>gz</w:t>
            </w:r>
            <w:r w:rsidRPr="00044796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sre. 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Fonts w:ascii="Times New Roman" w:hAnsi="Times New Roman"/>
              </w:rPr>
              <w:t>Betartja az internet használat szabálya it.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Teljesen önállóan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Az Excel magas szintű ismerete</w:t>
            </w:r>
          </w:p>
        </w:tc>
      </w:tr>
      <w:tr w:rsidR="00873CE0" w:rsidTr="00873CE0">
        <w:trPr>
          <w:trHeight w:val="6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Elektronikus prezentációt készít.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Ismeri a prezentációkészítő alkalmazásokat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Teljesen önállóan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PowerPoint magas szintű ismerete</w:t>
            </w:r>
          </w:p>
        </w:tc>
      </w:tr>
    </w:tbl>
    <w:p w:rsidR="00873CE0" w:rsidRDefault="00873CE0" w:rsidP="00873CE0">
      <w:pPr>
        <w:pStyle w:val="szovegfolytatas"/>
        <w:widowControl w:val="0"/>
        <w:spacing w:before="60" w:after="0"/>
        <w:jc w:val="both"/>
        <w:rPr>
          <w:rStyle w:val="Egyiksem"/>
          <w:b/>
          <w:bCs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sz w:val="22"/>
          <w:szCs w:val="22"/>
        </w:rPr>
      </w:pPr>
    </w:p>
    <w:p w:rsidR="00873CE0" w:rsidRDefault="00873CE0" w:rsidP="00873CE0">
      <w:pPr>
        <w:pStyle w:val="szovegfolytatas"/>
        <w:spacing w:before="60" w:after="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t>2. A tanulá</w:t>
      </w:r>
      <w:r>
        <w:rPr>
          <w:rStyle w:val="Egyiksem"/>
          <w:b/>
          <w:bCs/>
          <w:lang w:val="it-IT"/>
        </w:rPr>
        <w:t>si ter</w:t>
      </w:r>
      <w:r>
        <w:rPr>
          <w:rStyle w:val="Egyiksem"/>
          <w:b/>
          <w:bCs/>
        </w:rPr>
        <w:t>ület tartalmi elemei</w:t>
      </w:r>
    </w:p>
    <w:tbl>
      <w:tblPr>
        <w:tblStyle w:val="TableNormal"/>
        <w:tblW w:w="140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44"/>
        <w:gridCol w:w="668"/>
        <w:gridCol w:w="365"/>
        <w:gridCol w:w="1070"/>
        <w:gridCol w:w="366"/>
        <w:gridCol w:w="229"/>
        <w:gridCol w:w="182"/>
        <w:gridCol w:w="1144"/>
        <w:gridCol w:w="356"/>
        <w:gridCol w:w="1817"/>
        <w:gridCol w:w="726"/>
        <w:gridCol w:w="354"/>
        <w:gridCol w:w="270"/>
        <w:gridCol w:w="914"/>
        <w:gridCol w:w="1347"/>
        <w:gridCol w:w="2254"/>
      </w:tblGrid>
      <w:tr w:rsidR="00873CE0" w:rsidTr="00873CE0">
        <w:trPr>
          <w:trHeight w:val="481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0"/>
            </w:pP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A tanulá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ület belső azonosító szá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s megnevez</w:t>
            </w:r>
            <w:r w:rsidRPr="00044796"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se:</w:t>
            </w:r>
          </w:p>
        </w:tc>
        <w:tc>
          <w:tcPr>
            <w:tcW w:w="99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</w:pPr>
            <w:r>
              <w:rPr>
                <w:rStyle w:val="Egyiksem"/>
                <w:rFonts w:ascii="Times New Roman" w:hAnsi="Times New Roman"/>
                <w:b/>
                <w:bCs/>
                <w:shd w:val="clear" w:color="auto" w:fill="FF00FF"/>
                <w:lang w:val="da-DK"/>
              </w:rPr>
              <w:t xml:space="preserve">KKV-k </w:t>
            </w:r>
            <w:r>
              <w:rPr>
                <w:rStyle w:val="Egyiksem"/>
                <w:rFonts w:ascii="Times New Roman" w:hAnsi="Times New Roman"/>
                <w:b/>
                <w:bCs/>
                <w:shd w:val="clear" w:color="auto" w:fill="FF00FF"/>
              </w:rPr>
              <w:t>ügyviteli gyakorlata</w:t>
            </w:r>
          </w:p>
        </w:tc>
      </w:tr>
      <w:tr w:rsidR="00873CE0" w:rsidTr="00873CE0">
        <w:trPr>
          <w:trHeight w:val="241"/>
        </w:trPr>
        <w:tc>
          <w:tcPr>
            <w:tcW w:w="140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A tanulá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ülethez tartozó </w:t>
            </w:r>
            <w:r w:rsidRPr="00044796">
              <w:rPr>
                <w:rFonts w:ascii="Times New Roman" w:hAnsi="Times New Roman"/>
                <w:b/>
                <w:bCs/>
                <w:sz w:val="22"/>
                <w:szCs w:val="22"/>
              </w:rPr>
              <w:t>tant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árgyak </w:t>
            </w:r>
            <w:r w:rsidRPr="00044796">
              <w:rPr>
                <w:rFonts w:ascii="Times New Roman" w:hAnsi="Times New Roman"/>
                <w:b/>
                <w:bCs/>
                <w:sz w:val="22"/>
                <w:szCs w:val="22"/>
              </w:rPr>
              <w:t>és témak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raszá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ma 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(Forrá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pt-PT"/>
              </w:rPr>
              <w:t>s: PTT</w:t>
            </w: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, szakmai program)</w:t>
            </w:r>
          </w:p>
        </w:tc>
      </w:tr>
      <w:tr w:rsidR="00873CE0" w:rsidTr="00873CE0">
        <w:trPr>
          <w:trHeight w:val="241"/>
        </w:trPr>
        <w:tc>
          <w:tcPr>
            <w:tcW w:w="48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(szakirányú) oktatás évfolyama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Összes 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raszáma</w:t>
            </w:r>
          </w:p>
        </w:tc>
      </w:tr>
      <w:tr w:rsidR="00873CE0" w:rsidTr="00873CE0">
        <w:trPr>
          <w:trHeight w:val="241"/>
        </w:trPr>
        <w:tc>
          <w:tcPr>
            <w:tcW w:w="48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73CE0" w:rsidRDefault="00873CE0" w:rsidP="00873CE0"/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Tanulá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b/>
                <w:bCs/>
                <w:sz w:val="22"/>
                <w:szCs w:val="22"/>
              </w:rPr>
              <w:t>ület megnevez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Tant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árgyak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és a témak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r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k megnevez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 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Az évfolyam összes óraszáma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  <w:tc>
          <w:tcPr>
            <w:tcW w:w="28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CE0" w:rsidRDefault="00873CE0" w:rsidP="00873CE0"/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841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jc w:val="left"/>
            </w:pPr>
            <w:r>
              <w:rPr>
                <w:rStyle w:val="Egyiksem"/>
                <w:rFonts w:ascii="Times New Roman" w:hAnsi="Times New Roman"/>
                <w:b/>
                <w:bCs/>
                <w:shd w:val="clear" w:color="auto" w:fill="FF00FF"/>
                <w:lang w:val="da-DK"/>
              </w:rPr>
              <w:t xml:space="preserve">KKV-k </w:t>
            </w:r>
            <w:r>
              <w:rPr>
                <w:rStyle w:val="Egyiksem"/>
                <w:rFonts w:ascii="Times New Roman" w:hAnsi="Times New Roman"/>
                <w:b/>
                <w:bCs/>
                <w:shd w:val="clear" w:color="auto" w:fill="FF00FF"/>
              </w:rPr>
              <w:t>ügyviteli gyakorlata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Táblázatok k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szít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se </w:t>
            </w:r>
          </w:p>
          <w:p w:rsidR="00873CE0" w:rsidRDefault="00873CE0" w:rsidP="00873CE0">
            <w:pPr>
              <w:pStyle w:val="szovegfolytatas"/>
              <w:spacing w:before="60" w:after="0"/>
              <w:jc w:val="both"/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 óra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541"/>
        </w:trPr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b/>
                <w:bCs/>
                <w:sz w:val="22"/>
                <w:szCs w:val="22"/>
              </w:rPr>
              <w:t>Prezentáci</w:t>
            </w:r>
            <w:r>
              <w:rPr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szít</w:t>
            </w:r>
            <w:r>
              <w:rPr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 óra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481"/>
        </w:trPr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Tanulá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si ter</w:t>
            </w:r>
            <w:r>
              <w:rPr>
                <w:rStyle w:val="Egyiksem"/>
                <w:b/>
                <w:bCs/>
                <w:sz w:val="22"/>
                <w:szCs w:val="22"/>
              </w:rPr>
              <w:t>ü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 xml:space="preserve">let 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ssz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raszáma: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 óra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140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  <w:jc w:val="both"/>
            </w:pPr>
            <w:r>
              <w:rPr>
                <w:rStyle w:val="Egyiksem"/>
                <w:b/>
                <w:bCs/>
                <w:sz w:val="22"/>
                <w:szCs w:val="22"/>
                <w:lang w:val="pt-PT"/>
              </w:rPr>
              <w:t xml:space="preserve">A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FF00FF"/>
                <w:lang w:val="da-DK"/>
              </w:rPr>
              <w:t xml:space="preserve">KKV-k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FF00FF"/>
              </w:rPr>
              <w:t>ügyviteli gyakorlata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  megnevez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sű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tant</w:t>
            </w:r>
            <w:r>
              <w:rPr>
                <w:rStyle w:val="Egyiksem"/>
                <w:b/>
                <w:bCs/>
                <w:sz w:val="22"/>
                <w:szCs w:val="22"/>
              </w:rPr>
              <w:t>árgy oktatá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>sa sor</w:t>
            </w:r>
            <w:r>
              <w:rPr>
                <w:rStyle w:val="Egyiksem"/>
                <w:b/>
                <w:bCs/>
                <w:sz w:val="22"/>
                <w:szCs w:val="22"/>
              </w:rPr>
              <w:t>án alkalmazott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dszerek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munkaformák</w:t>
            </w:r>
          </w:p>
        </w:tc>
      </w:tr>
      <w:tr w:rsidR="00873CE0" w:rsidTr="00873CE0">
        <w:trPr>
          <w:trHeight w:val="10160"/>
        </w:trPr>
        <w:tc>
          <w:tcPr>
            <w:tcW w:w="2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lastRenderedPageBreak/>
              <w:t xml:space="preserve">Gyakorlati helyszínen lebonyolított foglalkozások 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raszá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ma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ajánlott szervez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si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dja: 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>Táblázatkezelő programon kimutatást, diagramot 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szít. Ismeri a táblázatkezelő program használatát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Tartalmi ismertet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  <w:lang w:val="de-DE"/>
              </w:rPr>
              <w:t xml:space="preserve">s- 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Táblázatkezel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Az irodai munka tartalmához kapcsol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d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an egy táblázatkezelő program alapfunkci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 xml:space="preserve">inak alkalmazása: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munkalapok azonosítása, beszúrása, t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rl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 xml:space="preserve">az oldalbeállítás </w:t>
            </w:r>
            <w:proofErr w:type="gramStart"/>
            <w:r>
              <w:rPr>
                <w:rStyle w:val="Egyiksem"/>
                <w:rFonts w:ascii="Times New Roman" w:hAnsi="Times New Roman"/>
              </w:rPr>
              <w:t>funkci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i</w:t>
            </w:r>
            <w:proofErr w:type="gramEnd"/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adatbevitel, másolás, beilleszt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egyszerű táblázatok l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trehozása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forrás</w:t>
            </w:r>
            <w:proofErr w:type="gramStart"/>
            <w:r>
              <w:rPr>
                <w:rStyle w:val="Egyiksem"/>
                <w:rFonts w:ascii="Times New Roman" w:hAnsi="Times New Roman"/>
              </w:rPr>
              <w:t>fájlban</w:t>
            </w:r>
            <w:proofErr w:type="gramEnd"/>
            <w:r>
              <w:rPr>
                <w:rStyle w:val="Egyiksem"/>
                <w:rFonts w:ascii="Times New Roman" w:hAnsi="Times New Roman"/>
              </w:rPr>
              <w:t xml:space="preserve"> kapott táblázat bővít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táblázat eszt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tikus formázá</w:t>
            </w:r>
            <w:r>
              <w:rPr>
                <w:rStyle w:val="Egyiksem"/>
                <w:rFonts w:ascii="Times New Roman" w:hAnsi="Times New Roman"/>
                <w:lang w:val="it-IT"/>
              </w:rPr>
              <w:t xml:space="preserve">sa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  <w:lang w:val="fr-FR"/>
              </w:rPr>
            </w:pP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lő</w:t>
            </w:r>
            <w:r>
              <w:rPr>
                <w:rStyle w:val="Egyiksem"/>
                <w:rFonts w:ascii="Times New Roman" w:hAnsi="Times New Roman"/>
                <w:lang w:val="da-DK"/>
              </w:rPr>
              <w:t xml:space="preserve">fej, 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lőláb tartalmának beszúrá</w:t>
            </w:r>
            <w:r>
              <w:rPr>
                <w:rStyle w:val="Egyiksem"/>
                <w:rFonts w:ascii="Times New Roman" w:hAnsi="Times New Roman"/>
                <w:lang w:val="da-DK"/>
              </w:rPr>
              <w:t>sa, form</w:t>
            </w:r>
            <w:r>
              <w:rPr>
                <w:rStyle w:val="Egyiksem"/>
                <w:rFonts w:ascii="Times New Roman" w:hAnsi="Times New Roman"/>
              </w:rPr>
              <w:t>ázá</w:t>
            </w:r>
            <w:r>
              <w:rPr>
                <w:rStyle w:val="Egyiksem"/>
                <w:rFonts w:ascii="Times New Roman" w:hAnsi="Times New Roman"/>
                <w:lang w:val="it-IT"/>
              </w:rPr>
              <w:t xml:space="preserve">sa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Style w:val="Egyiksem"/>
                <w:rFonts w:ascii="Times New Roman" w:hAnsi="Times New Roman"/>
              </w:rPr>
              <w:t>karakterek</w:t>
            </w:r>
            <w:proofErr w:type="gramEnd"/>
            <w:r>
              <w:rPr>
                <w:rStyle w:val="Egyiksem"/>
                <w:rFonts w:ascii="Times New Roman" w:hAnsi="Times New Roman"/>
              </w:rPr>
              <w:t xml:space="preserve"> formázása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  <w:lang w:val="it-IT"/>
              </w:rPr>
            </w:pPr>
            <w:r>
              <w:rPr>
                <w:rStyle w:val="Egyiksem"/>
                <w:rFonts w:ascii="Times New Roman" w:hAnsi="Times New Roman"/>
                <w:lang w:val="it-IT"/>
              </w:rPr>
              <w:t>cellam</w:t>
            </w:r>
            <w:r>
              <w:rPr>
                <w:rStyle w:val="Egyiksem"/>
                <w:rFonts w:ascii="Times New Roman" w:hAnsi="Times New Roman"/>
              </w:rPr>
              <w:t>űveletek: adatok igazítá</w:t>
            </w:r>
            <w:r>
              <w:rPr>
                <w:rStyle w:val="Egyiksem"/>
                <w:rFonts w:ascii="Times New Roman" w:hAnsi="Times New Roman"/>
                <w:lang w:val="it-IT"/>
              </w:rPr>
              <w:t>sa, cell</w:t>
            </w:r>
            <w:r>
              <w:rPr>
                <w:rStyle w:val="Egyiksem"/>
                <w:rFonts w:ascii="Times New Roman" w:hAnsi="Times New Roman"/>
              </w:rPr>
              <w:t>ák egyesít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se, felosztá</w:t>
            </w:r>
            <w:r>
              <w:rPr>
                <w:rStyle w:val="Egyiksem"/>
                <w:rFonts w:ascii="Times New Roman" w:hAnsi="Times New Roman"/>
                <w:lang w:val="it-IT"/>
              </w:rPr>
              <w:t xml:space="preserve">sa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kül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nb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ző szá</w:t>
            </w:r>
            <w:r>
              <w:rPr>
                <w:rStyle w:val="Egyiksem"/>
                <w:rFonts w:ascii="Times New Roman" w:hAnsi="Times New Roman"/>
                <w:lang w:val="en-US"/>
              </w:rPr>
              <w:t>mform</w:t>
            </w:r>
            <w:r>
              <w:rPr>
                <w:rStyle w:val="Egyiksem"/>
                <w:rFonts w:ascii="Times New Roman" w:hAnsi="Times New Roman"/>
              </w:rPr>
              <w:t>átumok alkalmazá</w:t>
            </w:r>
            <w:r>
              <w:rPr>
                <w:rStyle w:val="Egyiksem"/>
                <w:rFonts w:ascii="Times New Roman" w:hAnsi="Times New Roman"/>
                <w:lang w:val="it-IT"/>
              </w:rPr>
              <w:t xml:space="preserve">sa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sor, oszlop beszúrása, t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rl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se, elrejt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se, felfed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se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egyszerű szá</w:t>
            </w:r>
            <w:r>
              <w:rPr>
                <w:rStyle w:val="Egyiksem"/>
                <w:rFonts w:ascii="Times New Roman" w:hAnsi="Times New Roman"/>
                <w:lang w:val="it-IT"/>
              </w:rPr>
              <w:t>mol</w:t>
            </w:r>
            <w:r>
              <w:rPr>
                <w:rStyle w:val="Egyiksem"/>
                <w:rFonts w:ascii="Times New Roman" w:hAnsi="Times New Roman"/>
              </w:rPr>
              <w:t>ási műveletek egy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ni 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plettel vagy függv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nyek alkalmazásával (SZUM, ÁTLAG, MAXIMUM, MINIMUM, DARAB, DARAB2, DA RABTELI, DARAB</w:t>
            </w:r>
            <w:r w:rsidRPr="00044796">
              <w:rPr>
                <w:rStyle w:val="Egyiksem"/>
                <w:rFonts w:ascii="Times New Roman" w:hAnsi="Times New Roman"/>
              </w:rPr>
              <w:t>Ü</w:t>
            </w:r>
            <w:r>
              <w:rPr>
                <w:rStyle w:val="Egyiksem"/>
                <w:rFonts w:ascii="Times New Roman" w:hAnsi="Times New Roman"/>
                <w:lang w:val="pt-PT"/>
              </w:rPr>
              <w:t>RES, HA, KEREK</w:t>
            </w:r>
            <w:r>
              <w:rPr>
                <w:rStyle w:val="Egyiksem"/>
                <w:rFonts w:ascii="Times New Roman" w:hAnsi="Times New Roman"/>
              </w:rPr>
              <w:t>ÍT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S)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egyszerű rendez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s, szűr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s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lastRenderedPageBreak/>
              <w:t>a táblázat megadott adataib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l diagramok l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trehozá</w:t>
            </w:r>
            <w:r>
              <w:rPr>
                <w:rStyle w:val="Egyiksem"/>
                <w:rFonts w:ascii="Times New Roman" w:hAnsi="Times New Roman"/>
                <w:lang w:val="da-DK"/>
              </w:rPr>
              <w:t>sa, form</w:t>
            </w:r>
            <w:r>
              <w:rPr>
                <w:rStyle w:val="Egyiksem"/>
                <w:rFonts w:ascii="Times New Roman" w:hAnsi="Times New Roman"/>
              </w:rPr>
              <w:t>ázása, elhelyez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se 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p, alakzat, sz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vegdoboz, WordArt, szimb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lum beszúrása, szerkeszt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</w:t>
            </w:r>
          </w:p>
          <w:p w:rsidR="00873CE0" w:rsidRDefault="00873CE0" w:rsidP="00873CE0">
            <w:pPr>
              <w:pStyle w:val="Felsorol1"/>
              <w:numPr>
                <w:ilvl w:val="1"/>
                <w:numId w:val="18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 xml:space="preserve">A titkári munkában jellemző </w:t>
            </w:r>
            <w:proofErr w:type="gramStart"/>
            <w:r>
              <w:rPr>
                <w:rStyle w:val="Egyiksem"/>
                <w:rFonts w:ascii="Times New Roman" w:hAnsi="Times New Roman"/>
              </w:rPr>
              <w:t>dokumentumok</w:t>
            </w:r>
            <w:proofErr w:type="gramEnd"/>
            <w:r>
              <w:rPr>
                <w:rStyle w:val="Egyiksem"/>
                <w:rFonts w:ascii="Times New Roman" w:hAnsi="Times New Roman"/>
              </w:rPr>
              <w:t xml:space="preserve"> (táblázatok, diagramok): listák, nyilvántartások, jelenl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  <w:lang w:val="it-IT"/>
              </w:rPr>
              <w:t xml:space="preserve">ti </w:t>
            </w:r>
            <w:r>
              <w:rPr>
                <w:rStyle w:val="Egyiksem"/>
                <w:rFonts w:ascii="Times New Roman" w:hAnsi="Times New Roman"/>
              </w:rPr>
              <w:t>ívek, eredm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nykimutatás stb. 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se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18óra</w:t>
            </w:r>
          </w:p>
        </w:tc>
        <w:tc>
          <w:tcPr>
            <w:tcW w:w="5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Egyéni/páros/csoportos</w:t>
            </w:r>
          </w:p>
        </w:tc>
      </w:tr>
      <w:tr w:rsidR="00873CE0" w:rsidTr="00873CE0">
        <w:trPr>
          <w:trHeight w:val="2742"/>
        </w:trPr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>Elektronikus pre zentáci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t 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szít. Ismeri a prezentáci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szítő alkalmazásokat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Style w:val="Egyiksem"/>
                <w:rFonts w:ascii="Times New Roman" w:hAnsi="Times New Roman"/>
                <w:sz w:val="22"/>
                <w:szCs w:val="22"/>
              </w:rPr>
              <w:t>Tartalmi ismertet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sz w:val="22"/>
                <w:szCs w:val="22"/>
                <w:lang w:val="de-DE"/>
              </w:rPr>
              <w:t xml:space="preserve">s- </w:t>
            </w:r>
            <w:r>
              <w:rPr>
                <w:rStyle w:val="Egyiksem"/>
                <w:rFonts w:ascii="Times New Roman" w:hAnsi="Times New Roman"/>
                <w:b/>
                <w:bCs/>
              </w:rPr>
              <w:t>Prezentáci</w:t>
            </w:r>
            <w:r>
              <w:rPr>
                <w:rStyle w:val="Egyiksem"/>
                <w:rFonts w:ascii="Times New Roman" w:hAnsi="Times New Roman"/>
                <w:b/>
                <w:bCs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  <w:b/>
                <w:bCs/>
              </w:rPr>
              <w:t>k</w:t>
            </w:r>
            <w:r>
              <w:rPr>
                <w:rStyle w:val="Egyiksem"/>
                <w:rFonts w:ascii="Times New Roman" w:hAnsi="Times New Roman"/>
                <w:b/>
                <w:bCs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</w:rPr>
              <w:t>szít</w:t>
            </w:r>
            <w:r>
              <w:rPr>
                <w:rStyle w:val="Egyiksem"/>
                <w:rFonts w:ascii="Times New Roman" w:hAnsi="Times New Roman"/>
                <w:b/>
                <w:bCs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  <w:b/>
                <w:bCs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9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A prezentáci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 jelentős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ge a titkári munkában 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9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A prezentáci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</w:t>
            </w:r>
            <w:r w:rsidRPr="00044796">
              <w:rPr>
                <w:rStyle w:val="Egyiksem"/>
                <w:rFonts w:ascii="Times New Roman" w:hAnsi="Times New Roman"/>
              </w:rPr>
              <w:t>és lé</w:t>
            </w:r>
            <w:r>
              <w:rPr>
                <w:rStyle w:val="Egyiksem"/>
                <w:rFonts w:ascii="Times New Roman" w:hAnsi="Times New Roman"/>
              </w:rPr>
              <w:t>p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sei (felk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szül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s, tervez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s, megval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 xml:space="preserve">sítás) 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9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Tipográfiai alapismeretek (betűk, sz</w:t>
            </w:r>
            <w:r>
              <w:rPr>
                <w:rStyle w:val="Egyiksem"/>
                <w:rFonts w:ascii="Times New Roman" w:hAnsi="Times New Roman"/>
                <w:lang w:val="sv-SE"/>
              </w:rPr>
              <w:t>ö</w:t>
            </w:r>
            <w:r>
              <w:rPr>
                <w:rStyle w:val="Egyiksem"/>
                <w:rFonts w:ascii="Times New Roman" w:hAnsi="Times New Roman"/>
              </w:rPr>
              <w:t>veg, színek stb.)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9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Szervezetek, term</w:t>
            </w:r>
            <w:r>
              <w:rPr>
                <w:rStyle w:val="Egyiksem"/>
                <w:rFonts w:ascii="Times New Roman" w:hAnsi="Times New Roman"/>
                <w:lang w:val="fr-FR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kek, szolgá</w:t>
            </w:r>
            <w:r>
              <w:rPr>
                <w:rStyle w:val="Egyiksem"/>
                <w:rFonts w:ascii="Times New Roman" w:hAnsi="Times New Roman"/>
                <w:lang w:val="it-IT"/>
              </w:rPr>
              <w:t>ltat</w:t>
            </w:r>
            <w:r>
              <w:rPr>
                <w:rStyle w:val="Egyiksem"/>
                <w:rFonts w:ascii="Times New Roman" w:hAnsi="Times New Roman"/>
              </w:rPr>
              <w:t>ások prezentáci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 xml:space="preserve">jának előírásai </w:t>
            </w:r>
          </w:p>
          <w:p w:rsidR="00873CE0" w:rsidRDefault="00873CE0" w:rsidP="00873CE0">
            <w:pPr>
              <w:pStyle w:val="Felsorol1"/>
              <w:numPr>
                <w:ilvl w:val="0"/>
                <w:numId w:val="19"/>
              </w:numPr>
              <w:jc w:val="left"/>
              <w:rPr>
                <w:rFonts w:ascii="Times New Roman" w:hAnsi="Times New Roman"/>
              </w:rPr>
            </w:pPr>
            <w:r>
              <w:rPr>
                <w:rStyle w:val="Egyiksem"/>
                <w:rFonts w:ascii="Times New Roman" w:hAnsi="Times New Roman"/>
              </w:rPr>
              <w:t>Prezentáci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k 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 xml:space="preserve">se egy </w:t>
            </w:r>
            <w:proofErr w:type="gramStart"/>
            <w:r>
              <w:rPr>
                <w:rStyle w:val="Egyiksem"/>
                <w:rFonts w:ascii="Times New Roman" w:hAnsi="Times New Roman"/>
              </w:rPr>
              <w:t>konkr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t</w:t>
            </w:r>
            <w:proofErr w:type="gramEnd"/>
            <w:r>
              <w:rPr>
                <w:rStyle w:val="Egyiksem"/>
                <w:rFonts w:ascii="Times New Roman" w:hAnsi="Times New Roman"/>
              </w:rPr>
              <w:t xml:space="preserve"> bemutat</w:t>
            </w:r>
            <w:r>
              <w:rPr>
                <w:rStyle w:val="Egyiksem"/>
                <w:rFonts w:ascii="Times New Roman" w:hAnsi="Times New Roman"/>
                <w:lang w:val="es-ES_tradnl"/>
              </w:rPr>
              <w:t>ó</w:t>
            </w:r>
            <w:r>
              <w:rPr>
                <w:rStyle w:val="Egyiksem"/>
                <w:rFonts w:ascii="Times New Roman" w:hAnsi="Times New Roman"/>
              </w:rPr>
              <w:t>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szítő programban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 óra</w:t>
            </w:r>
          </w:p>
        </w:tc>
        <w:tc>
          <w:tcPr>
            <w:tcW w:w="5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Egyéni/páros/csoportos</w:t>
            </w:r>
          </w:p>
        </w:tc>
      </w:tr>
      <w:tr w:rsidR="00873CE0" w:rsidTr="00873CE0">
        <w:trPr>
          <w:trHeight w:val="241"/>
        </w:trPr>
        <w:tc>
          <w:tcPr>
            <w:tcW w:w="140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Értékelés</w:t>
            </w:r>
          </w:p>
        </w:tc>
      </w:tr>
      <w:tr w:rsidR="00873CE0" w:rsidTr="00873CE0">
        <w:trPr>
          <w:trHeight w:val="721"/>
        </w:trPr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Az előzetes tudás, tapasztalat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tanulási alkalmasság megállapítá</w:t>
            </w:r>
            <w:r>
              <w:rPr>
                <w:rStyle w:val="Egyiksem"/>
                <w:b/>
                <w:bCs/>
                <w:sz w:val="22"/>
                <w:szCs w:val="22"/>
                <w:lang w:val="it-IT"/>
              </w:rPr>
              <w:t xml:space="preserve">sa </w:t>
            </w:r>
            <w:r>
              <w:rPr>
                <w:sz w:val="22"/>
                <w:szCs w:val="22"/>
              </w:rPr>
              <w:t xml:space="preserve">(diagnosztikus 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rt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  <w:lang w:val="nl-NL"/>
              </w:rPr>
              <w:t>kel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s):</w:t>
            </w:r>
          </w:p>
        </w:tc>
        <w:tc>
          <w:tcPr>
            <w:tcW w:w="9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1588"/>
        </w:trPr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  <w:lang w:val="pt-PT"/>
              </w:rPr>
              <w:t>A tant</w:t>
            </w:r>
            <w:r>
              <w:rPr>
                <w:b/>
                <w:bCs/>
                <w:sz w:val="22"/>
                <w:szCs w:val="22"/>
              </w:rPr>
              <w:t>árgy oktatá</w:t>
            </w:r>
            <w:r>
              <w:rPr>
                <w:b/>
                <w:bCs/>
                <w:sz w:val="22"/>
                <w:szCs w:val="22"/>
                <w:lang w:val="it-IT"/>
              </w:rPr>
              <w:t>sa sor</w:t>
            </w:r>
            <w:r>
              <w:rPr>
                <w:b/>
                <w:bCs/>
                <w:sz w:val="22"/>
                <w:szCs w:val="22"/>
              </w:rPr>
              <w:t>án alkalmazott teljesítm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ny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rt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nl-NL"/>
              </w:rPr>
              <w:t>kel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pt-PT"/>
              </w:rPr>
              <w:t>s (</w:t>
            </w:r>
            <w:r w:rsidRPr="00044796">
              <w:rPr>
                <w:rStyle w:val="Egyiksem"/>
                <w:sz w:val="22"/>
                <w:szCs w:val="22"/>
              </w:rPr>
              <w:t>format</w:t>
            </w:r>
            <w:r>
              <w:rPr>
                <w:rStyle w:val="Egyiksem"/>
                <w:sz w:val="22"/>
                <w:szCs w:val="22"/>
              </w:rPr>
              <w:t xml:space="preserve">ív 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  <w:lang w:val="nl-NL"/>
              </w:rPr>
              <w:t>kel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s):</w:t>
            </w:r>
          </w:p>
        </w:tc>
        <w:tc>
          <w:tcPr>
            <w:tcW w:w="9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t xml:space="preserve">Az </w:t>
            </w:r>
            <w:r w:rsidRPr="00044796">
              <w:t>é</w:t>
            </w:r>
            <w:r>
              <w:t>rt</w:t>
            </w:r>
            <w:r w:rsidRPr="00044796">
              <w:t>é</w:t>
            </w:r>
            <w:r>
              <w:rPr>
                <w:lang w:val="nl-NL"/>
              </w:rPr>
              <w:t>kel</w:t>
            </w:r>
            <w:r w:rsidRPr="00044796">
              <w:t>é</w:t>
            </w:r>
            <w:r>
              <w:t>s, javítás m</w:t>
            </w:r>
            <w:r>
              <w:rPr>
                <w:lang w:val="es-ES_tradnl"/>
              </w:rPr>
              <w:t>ó</w:t>
            </w:r>
            <w:r>
              <w:t>dját az oktató ismerteti. A tanul</w:t>
            </w:r>
            <w:r>
              <w:rPr>
                <w:lang w:val="es-ES_tradnl"/>
              </w:rPr>
              <w:t>ó</w:t>
            </w:r>
            <w:r>
              <w:t>nak a javított munkával kapcsolatos k</w:t>
            </w:r>
            <w:r w:rsidRPr="00044796">
              <w:t>é</w:t>
            </w:r>
            <w:r>
              <w:t>rd</w:t>
            </w:r>
            <w:r w:rsidRPr="00044796">
              <w:t>é</w:t>
            </w:r>
            <w:r>
              <w:t>seire az oktató választ ad, az esetleges t</w:t>
            </w:r>
            <w:r w:rsidRPr="00044796">
              <w:t>éves é</w:t>
            </w:r>
            <w:r>
              <w:t>rt</w:t>
            </w:r>
            <w:r w:rsidRPr="00044796">
              <w:t>é</w:t>
            </w:r>
            <w:r>
              <w:rPr>
                <w:lang w:val="nl-NL"/>
              </w:rPr>
              <w:t>kel</w:t>
            </w:r>
            <w:r w:rsidRPr="00044796">
              <w:t>é</w:t>
            </w:r>
            <w:r>
              <w:t xml:space="preserve">st </w:t>
            </w:r>
            <w:proofErr w:type="gramStart"/>
            <w:r>
              <w:t>korrigálja</w:t>
            </w:r>
            <w:proofErr w:type="gramEnd"/>
            <w:r>
              <w:t xml:space="preserve">. </w:t>
            </w:r>
          </w:p>
          <w:p w:rsidR="00873CE0" w:rsidRDefault="00873CE0" w:rsidP="00873CE0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A tanul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 xml:space="preserve">k 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rt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  <w:lang w:val="nl-NL"/>
              </w:rPr>
              <w:t>kel</w:t>
            </w:r>
            <w:r w:rsidRPr="00044796">
              <w:rPr>
                <w:sz w:val="24"/>
                <w:szCs w:val="24"/>
              </w:rPr>
              <w:t xml:space="preserve">ése </w:t>
            </w:r>
            <w:proofErr w:type="gramStart"/>
            <w:r w:rsidRPr="00044796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ális</w:t>
            </w:r>
            <w:proofErr w:type="gramEnd"/>
            <w:r>
              <w:rPr>
                <w:sz w:val="24"/>
                <w:szCs w:val="24"/>
              </w:rPr>
              <w:t xml:space="preserve"> számú érdemjegy alapján t</w:t>
            </w:r>
            <w:r>
              <w:rPr>
                <w:sz w:val="24"/>
                <w:szCs w:val="24"/>
                <w:lang w:val="sv-SE"/>
              </w:rPr>
              <w:t>ö</w:t>
            </w:r>
            <w:r>
              <w:rPr>
                <w:sz w:val="24"/>
                <w:szCs w:val="24"/>
              </w:rPr>
              <w:t>rt</w:t>
            </w:r>
            <w:r w:rsidRPr="00044796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nik /heti 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raszámt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l fü</w:t>
            </w:r>
            <w:r>
              <w:rPr>
                <w:sz w:val="24"/>
                <w:szCs w:val="24"/>
                <w:lang w:val="it-IT"/>
              </w:rPr>
              <w:t>gg</w:t>
            </w:r>
            <w:r>
              <w:rPr>
                <w:sz w:val="24"/>
                <w:szCs w:val="24"/>
              </w:rPr>
              <w:t xml:space="preserve">ően/ minimálisan </w:t>
            </w:r>
            <w:r>
              <w:rPr>
                <w:rStyle w:val="Egyiksem"/>
                <w:b/>
                <w:bCs/>
                <w:i/>
                <w:iCs/>
                <w:sz w:val="24"/>
                <w:szCs w:val="24"/>
              </w:rPr>
              <w:t>három osztályzat</w:t>
            </w:r>
            <w:r>
              <w:rPr>
                <w:sz w:val="24"/>
                <w:szCs w:val="24"/>
              </w:rPr>
              <w:t xml:space="preserve"> alapján </w:t>
            </w:r>
            <w:r>
              <w:rPr>
                <w:rStyle w:val="Egyiksem"/>
                <w:b/>
                <w:bCs/>
                <w:i/>
                <w:iCs/>
              </w:rPr>
              <w:t>f</w:t>
            </w:r>
            <w:r w:rsidRPr="00044796">
              <w:rPr>
                <w:rStyle w:val="Egyiksem"/>
                <w:b/>
                <w:bCs/>
                <w:i/>
                <w:iCs/>
              </w:rPr>
              <w:t>é</w:t>
            </w:r>
            <w:r>
              <w:rPr>
                <w:rStyle w:val="Egyiksem"/>
                <w:b/>
                <w:bCs/>
                <w:i/>
                <w:iCs/>
              </w:rPr>
              <w:t>l</w:t>
            </w:r>
            <w:r w:rsidRPr="00044796">
              <w:rPr>
                <w:rStyle w:val="Egyiksem"/>
                <w:b/>
                <w:bCs/>
                <w:i/>
                <w:iCs/>
              </w:rPr>
              <w:t>é</w:t>
            </w:r>
            <w:r>
              <w:rPr>
                <w:rStyle w:val="Egyiksem"/>
                <w:b/>
                <w:bCs/>
                <w:i/>
                <w:iCs/>
              </w:rPr>
              <w:t>venk</w:t>
            </w:r>
            <w:r w:rsidRPr="00044796">
              <w:rPr>
                <w:rStyle w:val="Egyiksem"/>
                <w:b/>
                <w:bCs/>
                <w:i/>
                <w:iCs/>
              </w:rPr>
              <w:t xml:space="preserve">ént </w:t>
            </w:r>
            <w:r>
              <w:rPr>
                <w:rStyle w:val="Egyiksem"/>
              </w:rPr>
              <w:t>1-5-ig terjedő  érdemjegyekkel.</w:t>
            </w:r>
          </w:p>
        </w:tc>
      </w:tr>
      <w:tr w:rsidR="00873CE0" w:rsidTr="00873CE0">
        <w:trPr>
          <w:trHeight w:val="241"/>
        </w:trPr>
        <w:tc>
          <w:tcPr>
            <w:tcW w:w="464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b/>
                <w:bCs/>
                <w:sz w:val="22"/>
                <w:szCs w:val="22"/>
              </w:rPr>
              <w:t xml:space="preserve">Minősítő, </w:t>
            </w:r>
            <w:r>
              <w:rPr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b/>
                <w:bCs/>
                <w:sz w:val="22"/>
                <w:szCs w:val="22"/>
              </w:rPr>
              <w:t>sszegző és lezáró teljesítm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ny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>rt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  <w:lang w:val="nl-NL"/>
              </w:rPr>
              <w:t>kel</w:t>
            </w:r>
            <w:r w:rsidRPr="00044796">
              <w:rPr>
                <w:b/>
                <w:bCs/>
                <w:sz w:val="22"/>
                <w:szCs w:val="22"/>
              </w:rPr>
              <w:t>é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Pr="00044796">
              <w:rPr>
                <w:rStyle w:val="Egyiksem"/>
                <w:sz w:val="22"/>
                <w:szCs w:val="22"/>
              </w:rPr>
              <w:t>(szummat</w:t>
            </w:r>
            <w:r>
              <w:rPr>
                <w:rStyle w:val="Egyiksem"/>
                <w:sz w:val="22"/>
                <w:szCs w:val="22"/>
              </w:rPr>
              <w:t xml:space="preserve">ív 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  <w:lang w:val="nl-NL"/>
              </w:rPr>
              <w:t>kel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s):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Írásbeli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873CE0" w:rsidTr="00873CE0">
        <w:trPr>
          <w:trHeight w:val="2761"/>
        </w:trPr>
        <w:tc>
          <w:tcPr>
            <w:tcW w:w="464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0" w:rsidRDefault="00873CE0" w:rsidP="00873CE0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Gyakorlati feladat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Az 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rt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kel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rdemjeggyel 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rt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nik az alapján, hogy a tanuló mennyire ismeri a feladatk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044796">
              <w:rPr>
                <w:rFonts w:ascii="Times New Roman" w:hAnsi="Times New Roman"/>
                <w:i/>
                <w:iCs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t.</w:t>
            </w:r>
          </w:p>
          <w:p w:rsidR="00873CE0" w:rsidRDefault="00873CE0" w:rsidP="00873CE0">
            <w:pPr>
              <w:pStyle w:val="Felsorol1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  <w:lang w:val="es-ES_tradnl"/>
              </w:rPr>
              <w:t>El</w:t>
            </w:r>
            <w:r w:rsidRPr="00044796">
              <w:rPr>
                <w:rStyle w:val="Egyiksem"/>
                <w:b/>
                <w:bCs/>
              </w:rPr>
              <w:t>é</w:t>
            </w:r>
            <w:r>
              <w:rPr>
                <w:rStyle w:val="Egyiksem"/>
                <w:b/>
                <w:bCs/>
              </w:rPr>
              <w:t>gtelen</w:t>
            </w:r>
            <w:r>
              <w:rPr>
                <w:rStyle w:val="Egyiksem"/>
              </w:rPr>
              <w:t xml:space="preserve"> - nem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  <w:lang w:val="es-ES_tradnl"/>
              </w:rPr>
              <w:t>El</w:t>
            </w:r>
            <w:r w:rsidRPr="00044796">
              <w:rPr>
                <w:rStyle w:val="Egyiksem"/>
                <w:b/>
                <w:bCs/>
              </w:rPr>
              <w:t>é</w:t>
            </w:r>
            <w:r>
              <w:rPr>
                <w:rStyle w:val="Egyiksem"/>
                <w:b/>
                <w:bCs/>
              </w:rPr>
              <w:t>gs</w:t>
            </w:r>
            <w:r w:rsidRPr="00044796">
              <w:rPr>
                <w:rStyle w:val="Egyiksem"/>
                <w:b/>
                <w:bCs/>
              </w:rPr>
              <w:t>éges</w:t>
            </w:r>
            <w:r>
              <w:rPr>
                <w:rStyle w:val="Egyiksem"/>
              </w:rPr>
              <w:t xml:space="preserve"> - kiel</w:t>
            </w:r>
            <w:r w:rsidRPr="00044796">
              <w:rPr>
                <w:rStyle w:val="Egyiksem"/>
              </w:rPr>
              <w:t>é</w:t>
            </w:r>
            <w:r>
              <w:rPr>
                <w:rStyle w:val="Egyiksem"/>
              </w:rPr>
              <w:t>gítően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>K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r>
              <w:rPr>
                <w:rStyle w:val="Egyiksem"/>
                <w:b/>
                <w:bCs/>
              </w:rPr>
              <w:t>zepes</w:t>
            </w:r>
            <w:r>
              <w:rPr>
                <w:rStyle w:val="Egyiksem"/>
              </w:rPr>
              <w:t xml:space="preserve"> - megbízhat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 xml:space="preserve">Jó </w:t>
            </w:r>
            <w:r>
              <w:rPr>
                <w:rStyle w:val="Egyiksem"/>
              </w:rPr>
              <w:t>- j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l ismeri az előre meghatározott szakmai elvárásokat</w:t>
            </w:r>
          </w:p>
          <w:p w:rsidR="00873CE0" w:rsidRDefault="00873CE0" w:rsidP="00873CE0">
            <w:pPr>
              <w:pStyle w:val="Default"/>
            </w:pPr>
            <w:r>
              <w:rPr>
                <w:rStyle w:val="Egyiksem"/>
                <w:b/>
                <w:bCs/>
              </w:rPr>
              <w:t>Jeles</w:t>
            </w:r>
            <w:r>
              <w:rPr>
                <w:rStyle w:val="Egyiksem"/>
              </w:rPr>
              <w:t xml:space="preserve"> - kivál</w:t>
            </w:r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</w:rPr>
              <w:t>an ismeri az előre meghatározott szakmai elvárásokat</w:t>
            </w:r>
          </w:p>
        </w:tc>
      </w:tr>
      <w:tr w:rsidR="00873CE0" w:rsidTr="00873CE0">
        <w:trPr>
          <w:trHeight w:val="241"/>
        </w:trPr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lastRenderedPageBreak/>
              <w:t xml:space="preserve">Az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rdemjegy megállapításának m</w:t>
            </w:r>
            <w:r>
              <w:rPr>
                <w:rStyle w:val="Egyiksem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2"/>
                <w:szCs w:val="22"/>
              </w:rPr>
              <w:t>dja:</w:t>
            </w:r>
          </w:p>
        </w:tc>
        <w:tc>
          <w:tcPr>
            <w:tcW w:w="9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Felsorol1"/>
              <w:ind w:left="0" w:firstLine="0"/>
              <w:jc w:val="left"/>
            </w:pPr>
            <w:r>
              <w:rPr>
                <w:rStyle w:val="Egyiksem"/>
                <w:rFonts w:ascii="Times New Roman" w:hAnsi="Times New Roman"/>
              </w:rPr>
              <w:t>tanulá</w:t>
            </w:r>
            <w:r>
              <w:rPr>
                <w:rStyle w:val="Egyiksem"/>
                <w:rFonts w:ascii="Times New Roman" w:hAnsi="Times New Roman"/>
                <w:lang w:val="it-IT"/>
              </w:rPr>
              <w:t>si ter</w:t>
            </w:r>
            <w:r>
              <w:rPr>
                <w:rStyle w:val="Egyiksem"/>
                <w:rFonts w:ascii="Times New Roman" w:hAnsi="Times New Roman"/>
              </w:rPr>
              <w:t>ületenk</w:t>
            </w:r>
            <w:r w:rsidRPr="00044796">
              <w:rPr>
                <w:rStyle w:val="Egyiksem"/>
                <w:rFonts w:ascii="Times New Roman" w:hAnsi="Times New Roman"/>
              </w:rPr>
              <w:t>é</w:t>
            </w:r>
            <w:r>
              <w:rPr>
                <w:rStyle w:val="Egyiksem"/>
                <w:rFonts w:ascii="Times New Roman" w:hAnsi="Times New Roman"/>
              </w:rPr>
              <w:t>nt egy-egy osztályzat</w:t>
            </w:r>
          </w:p>
        </w:tc>
      </w:tr>
      <w:tr w:rsidR="00873CE0" w:rsidTr="00873CE0">
        <w:trPr>
          <w:trHeight w:val="241"/>
        </w:trPr>
        <w:tc>
          <w:tcPr>
            <w:tcW w:w="140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sz w:val="22"/>
                <w:szCs w:val="22"/>
                <w:lang w:val="pt-PT"/>
              </w:rPr>
              <w:t xml:space="preserve">A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FF00FF"/>
                <w:lang w:val="da-DK"/>
              </w:rPr>
              <w:t xml:space="preserve">KKV-k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FF00FF"/>
              </w:rPr>
              <w:t>ügyviteli gyakorlata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Style w:val="Egyiksem"/>
                <w:sz w:val="22"/>
                <w:szCs w:val="22"/>
              </w:rPr>
              <w:t>megnevez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 xml:space="preserve">sű </w:t>
            </w:r>
            <w:r w:rsidRPr="00044796">
              <w:rPr>
                <w:rStyle w:val="Egyiksem"/>
                <w:sz w:val="22"/>
                <w:szCs w:val="22"/>
              </w:rPr>
              <w:t>tant</w:t>
            </w:r>
            <w:r>
              <w:rPr>
                <w:rStyle w:val="Egyiksem"/>
                <w:sz w:val="22"/>
                <w:szCs w:val="22"/>
              </w:rPr>
              <w:t>árgy oktatásához szüks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ges szem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lyi felt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telek</w:t>
            </w:r>
          </w:p>
        </w:tc>
      </w:tr>
      <w:tr w:rsidR="00873CE0" w:rsidTr="00873CE0">
        <w:trPr>
          <w:trHeight w:val="1201"/>
        </w:trPr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Gyakorlati helyszínen lebonyolított foglalkozásokhoz szüks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ges szakemberek száma, v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ge, 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pzetts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ge (szakk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pesít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se) </w:t>
            </w:r>
            <w:r w:rsidRPr="00044796">
              <w:rPr>
                <w:rStyle w:val="Egyiksem"/>
                <w:b/>
                <w:bCs/>
                <w:sz w:val="22"/>
                <w:szCs w:val="22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szakirányú szakmai gyakorlata:</w:t>
            </w:r>
          </w:p>
        </w:tc>
        <w:tc>
          <w:tcPr>
            <w:tcW w:w="9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numPr>
                <w:ilvl w:val="0"/>
                <w:numId w:val="20"/>
              </w:numPr>
              <w:spacing w:before="60" w:after="0"/>
              <w:rPr>
                <w:sz w:val="22"/>
                <w:szCs w:val="22"/>
              </w:rPr>
            </w:pPr>
            <w:r>
              <w:rPr>
                <w:rStyle w:val="Egyiksem"/>
                <w:sz w:val="22"/>
                <w:szCs w:val="22"/>
              </w:rPr>
              <w:t>felsőfokú/k</w:t>
            </w:r>
            <w:r>
              <w:rPr>
                <w:rStyle w:val="Egyiksem"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sz w:val="22"/>
                <w:szCs w:val="22"/>
              </w:rPr>
              <w:t>z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pfokú szakmai v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gzetts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ggel rendelkező a szakirányú oktatás</w:t>
            </w:r>
            <w:r w:rsidRPr="00044796">
              <w:rPr>
                <w:rStyle w:val="Egyiksem"/>
                <w:sz w:val="22"/>
                <w:szCs w:val="22"/>
              </w:rPr>
              <w:t>é</w:t>
            </w:r>
            <w:r>
              <w:rPr>
                <w:rStyle w:val="Egyiksem"/>
                <w:sz w:val="22"/>
                <w:szCs w:val="22"/>
              </w:rPr>
              <w:t>rt felelős szem</w:t>
            </w:r>
            <w:r w:rsidRPr="00044796">
              <w:rPr>
                <w:rStyle w:val="Egyiksem"/>
                <w:sz w:val="22"/>
                <w:szCs w:val="22"/>
              </w:rPr>
              <w:t xml:space="preserve">ély </w:t>
            </w:r>
          </w:p>
          <w:p w:rsidR="00873CE0" w:rsidRPr="00044796" w:rsidRDefault="00873CE0" w:rsidP="00873CE0">
            <w:pPr>
              <w:pStyle w:val="szovegfolytatas"/>
              <w:numPr>
                <w:ilvl w:val="0"/>
                <w:numId w:val="21"/>
              </w:numPr>
              <w:spacing w:before="60" w:after="0"/>
              <w:rPr>
                <w:sz w:val="20"/>
                <w:szCs w:val="20"/>
              </w:rPr>
            </w:pPr>
            <w:r w:rsidRPr="00044796"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gyvitel szakos, vagy alapszak/ügyvitel szakirány szakos tanár</w:t>
            </w:r>
          </w:p>
        </w:tc>
      </w:tr>
      <w:tr w:rsidR="00873CE0" w:rsidTr="00873CE0">
        <w:trPr>
          <w:trHeight w:val="241"/>
        </w:trPr>
        <w:tc>
          <w:tcPr>
            <w:tcW w:w="140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sz w:val="22"/>
                <w:szCs w:val="22"/>
              </w:rPr>
              <w:t>A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FF00FF"/>
                <w:lang w:val="da-DK"/>
              </w:rPr>
              <w:t xml:space="preserve">KKV-k </w:t>
            </w:r>
            <w:r>
              <w:rPr>
                <w:rStyle w:val="Egyiksem"/>
                <w:b/>
                <w:bCs/>
                <w:sz w:val="22"/>
                <w:szCs w:val="22"/>
                <w:shd w:val="clear" w:color="auto" w:fill="FF00FF"/>
              </w:rPr>
              <w:t>ügyviteli gyakorlata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megnevez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sű </w:t>
            </w:r>
            <w:r w:rsidRPr="00044796">
              <w:rPr>
                <w:sz w:val="22"/>
                <w:szCs w:val="22"/>
              </w:rPr>
              <w:t>tant</w:t>
            </w:r>
            <w:r>
              <w:rPr>
                <w:sz w:val="22"/>
                <w:szCs w:val="22"/>
              </w:rPr>
              <w:t>árgy oktatásához szüks</w:t>
            </w:r>
            <w:r w:rsidRPr="00044796">
              <w:rPr>
                <w:sz w:val="22"/>
                <w:szCs w:val="22"/>
              </w:rPr>
              <w:t>éges t</w:t>
            </w:r>
            <w:r>
              <w:rPr>
                <w:sz w:val="22"/>
                <w:szCs w:val="22"/>
              </w:rPr>
              <w:t>árgyi felt</w:t>
            </w:r>
            <w:r w:rsidRPr="00044796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telek</w:t>
            </w:r>
          </w:p>
        </w:tc>
      </w:tr>
      <w:tr w:rsidR="00873CE0" w:rsidTr="00873CE0">
        <w:trPr>
          <w:trHeight w:val="24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  <w:tc>
          <w:tcPr>
            <w:tcW w:w="11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b/>
                <w:b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gyakorlati helyszínen</w:t>
            </w:r>
          </w:p>
        </w:tc>
      </w:tr>
      <w:tr w:rsidR="00873CE0" w:rsidTr="00873CE0">
        <w:trPr>
          <w:trHeight w:val="24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Helyis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gek:</w:t>
            </w:r>
          </w:p>
        </w:tc>
        <w:tc>
          <w:tcPr>
            <w:tcW w:w="11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Iroda</w:t>
            </w:r>
          </w:p>
        </w:tc>
      </w:tr>
      <w:tr w:rsidR="00873CE0" w:rsidTr="00873CE0">
        <w:trPr>
          <w:trHeight w:val="24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Eszk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>z</w:t>
            </w:r>
            <w:r>
              <w:rPr>
                <w:rStyle w:val="Egyiksem"/>
                <w:b/>
                <w:bCs/>
                <w:sz w:val="22"/>
                <w:szCs w:val="22"/>
                <w:lang w:val="sv-SE"/>
              </w:rPr>
              <w:t>ö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k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berendez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sek:</w:t>
            </w:r>
          </w:p>
        </w:tc>
        <w:tc>
          <w:tcPr>
            <w:tcW w:w="11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Számítógép, laptop</w:t>
            </w:r>
          </w:p>
        </w:tc>
      </w:tr>
      <w:tr w:rsidR="00873CE0" w:rsidTr="00873CE0">
        <w:trPr>
          <w:trHeight w:val="24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 xml:space="preserve">Anyagok 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s felszerel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  <w:lang w:val="nl-NL"/>
              </w:rPr>
              <w:t>sek:</w:t>
            </w:r>
          </w:p>
        </w:tc>
        <w:tc>
          <w:tcPr>
            <w:tcW w:w="3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  <w:tr w:rsidR="00873CE0" w:rsidTr="00873CE0">
        <w:trPr>
          <w:trHeight w:val="24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pStyle w:val="szovegfolytatas"/>
              <w:spacing w:before="60" w:after="0"/>
            </w:pPr>
            <w:r>
              <w:rPr>
                <w:rStyle w:val="Egyiksem"/>
                <w:b/>
                <w:bCs/>
                <w:sz w:val="22"/>
                <w:szCs w:val="22"/>
              </w:rPr>
              <w:t>Egy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 xml:space="preserve">b </w:t>
            </w:r>
            <w:proofErr w:type="gramStart"/>
            <w:r>
              <w:rPr>
                <w:rStyle w:val="Egyiksem"/>
                <w:b/>
                <w:bCs/>
                <w:sz w:val="22"/>
                <w:szCs w:val="22"/>
              </w:rPr>
              <w:t>speciális</w:t>
            </w:r>
            <w:proofErr w:type="gramEnd"/>
            <w:r>
              <w:rPr>
                <w:rStyle w:val="Egyiksem"/>
                <w:b/>
                <w:bCs/>
                <w:sz w:val="22"/>
                <w:szCs w:val="22"/>
              </w:rPr>
              <w:t xml:space="preserve"> felt</w:t>
            </w:r>
            <w:r>
              <w:rPr>
                <w:rStyle w:val="Egyiksem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Style w:val="Egyiksem"/>
                <w:b/>
                <w:bCs/>
                <w:sz w:val="22"/>
                <w:szCs w:val="22"/>
              </w:rPr>
              <w:t>telek:</w:t>
            </w:r>
          </w:p>
        </w:tc>
        <w:tc>
          <w:tcPr>
            <w:tcW w:w="3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>
            <w:pPr>
              <w:spacing w:before="60"/>
            </w:pPr>
            <w: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CE0" w:rsidRDefault="00873CE0" w:rsidP="00873CE0"/>
        </w:tc>
      </w:tr>
    </w:tbl>
    <w:p w:rsidR="00873CE0" w:rsidRDefault="00873CE0" w:rsidP="00873CE0">
      <w:pPr>
        <w:pStyle w:val="szovegfolytatas"/>
        <w:widowControl w:val="0"/>
        <w:spacing w:before="60" w:after="0"/>
        <w:jc w:val="both"/>
      </w:pPr>
    </w:p>
    <w:p w:rsidR="00803950" w:rsidRDefault="00803950" w:rsidP="00CD2729">
      <w:pPr>
        <w:rPr>
          <w:rFonts w:ascii="Times New Roman" w:hAnsi="Times New Roman" w:cs="Times New Roman"/>
          <w:sz w:val="36"/>
        </w:rPr>
      </w:pPr>
    </w:p>
    <w:p w:rsidR="00DC4A04" w:rsidRPr="00803950" w:rsidRDefault="00DC4A04" w:rsidP="00CD2729">
      <w:pPr>
        <w:rPr>
          <w:rFonts w:ascii="Times New Roman" w:hAnsi="Times New Roman" w:cs="Times New Roman"/>
          <w:sz w:val="36"/>
        </w:rPr>
      </w:pPr>
    </w:p>
    <w:sectPr w:rsidR="00DC4A04" w:rsidRPr="00803950" w:rsidSect="00873C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E8" w:rsidRDefault="008450E8">
      <w:pPr>
        <w:spacing w:after="0" w:line="240" w:lineRule="auto"/>
      </w:pPr>
      <w:r>
        <w:separator/>
      </w:r>
    </w:p>
  </w:endnote>
  <w:endnote w:type="continuationSeparator" w:id="0">
    <w:p w:rsidR="008450E8" w:rsidRDefault="0084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E8" w:rsidRDefault="008450E8">
    <w:pPr>
      <w:pStyle w:val="Szvegtrzs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E8" w:rsidRDefault="008450E8">
      <w:pPr>
        <w:spacing w:after="0" w:line="240" w:lineRule="auto"/>
      </w:pPr>
      <w:r>
        <w:separator/>
      </w:r>
    </w:p>
  </w:footnote>
  <w:footnote w:type="continuationSeparator" w:id="0">
    <w:p w:rsidR="008450E8" w:rsidRDefault="0084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E8" w:rsidRDefault="008450E8">
    <w:pPr>
      <w:pStyle w:val="Fejlcslblc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2FD9DB" wp14:editId="0CC59FDF">
              <wp:simplePos x="0" y="0"/>
              <wp:positionH relativeFrom="page">
                <wp:posOffset>3679570</wp:posOffset>
              </wp:positionH>
              <wp:positionV relativeFrom="page">
                <wp:posOffset>10350250</wp:posOffset>
              </wp:positionV>
              <wp:extent cx="217171" cy="165736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450E8" w:rsidRDefault="008450E8">
                          <w:pPr>
                            <w:spacing w:before="10"/>
                            <w:ind w:left="60"/>
                          </w:pPr>
                          <w:r>
                            <w:rPr>
                              <w:rStyle w:val="Egyiksem"/>
                            </w:rPr>
                            <w:fldChar w:fldCharType="begin"/>
                          </w:r>
                          <w:r>
                            <w:rPr>
                              <w:rStyle w:val="Egyiksem"/>
                            </w:rPr>
                            <w:instrText xml:space="preserve"> PAGE </w:instrText>
                          </w:r>
                          <w:r>
                            <w:rPr>
                              <w:rStyle w:val="Egyiksem"/>
                            </w:rPr>
                            <w:fldChar w:fldCharType="separate"/>
                          </w:r>
                          <w:r w:rsidR="00A506C3">
                            <w:rPr>
                              <w:rStyle w:val="Egyiksem"/>
                              <w:noProof/>
                            </w:rPr>
                            <w:t>6</w:t>
                          </w:r>
                          <w:r>
                            <w:rPr>
                              <w:rStyle w:val="Egyiksem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FD9D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1" style="position:absolute;margin-left:289.75pt;margin-top:815pt;width:17.1pt;height:13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" filled="f" stroked="f" strokeweight="1pt">
              <v:stroke miterlimit="4"/>
              <v:textbox inset="0,0,0,0">
                <w:txbxContent>
                  <w:p w:rsidR="008450E8" w:rsidRDefault="008450E8">
                    <w:pPr>
                      <w:spacing w:before="10"/>
                      <w:ind w:left="60"/>
                    </w:pPr>
                    <w:r>
                      <w:rPr>
                        <w:rStyle w:val="Egyiksem"/>
                      </w:rPr>
                      <w:fldChar w:fldCharType="begin"/>
                    </w:r>
                    <w:r>
                      <w:rPr>
                        <w:rStyle w:val="Egyiksem"/>
                      </w:rPr>
                      <w:instrText xml:space="preserve"> PAGE </w:instrText>
                    </w:r>
                    <w:r>
                      <w:rPr>
                        <w:rStyle w:val="Egyiksem"/>
                      </w:rPr>
                      <w:fldChar w:fldCharType="separate"/>
                    </w:r>
                    <w:r w:rsidR="00A506C3">
                      <w:rPr>
                        <w:rStyle w:val="Egyiksem"/>
                        <w:noProof/>
                      </w:rPr>
                      <w:t>6</w:t>
                    </w:r>
                    <w:r>
                      <w:rPr>
                        <w:rStyle w:val="Egyikse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E8" w:rsidRDefault="008450E8">
    <w:pPr>
      <w:pStyle w:val="Fejlcslblc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492E47D" wp14:editId="625444E8">
              <wp:simplePos x="0" y="0"/>
              <wp:positionH relativeFrom="page">
                <wp:posOffset>3679570</wp:posOffset>
              </wp:positionH>
              <wp:positionV relativeFrom="page">
                <wp:posOffset>10350250</wp:posOffset>
              </wp:positionV>
              <wp:extent cx="217171" cy="165736"/>
              <wp:effectExtent l="0" t="0" r="0" b="0"/>
              <wp:wrapNone/>
              <wp:docPr id="1073741826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450E8" w:rsidRDefault="008450E8">
                          <w:pPr>
                            <w:spacing w:before="10"/>
                            <w:ind w:left="60"/>
                          </w:pPr>
                          <w:r>
                            <w:rPr>
                              <w:rStyle w:val="Egyiksem"/>
                            </w:rPr>
                            <w:fldChar w:fldCharType="begin"/>
                          </w:r>
                          <w:r>
                            <w:rPr>
                              <w:rStyle w:val="Egyiksem"/>
                            </w:rPr>
                            <w:instrText xml:space="preserve"> PAGE </w:instrText>
                          </w:r>
                          <w:r>
                            <w:rPr>
                              <w:rStyle w:val="Egyiksem"/>
                            </w:rPr>
                            <w:fldChar w:fldCharType="separate"/>
                          </w:r>
                          <w:r w:rsidR="00A506C3">
                            <w:rPr>
                              <w:rStyle w:val="Egyiksem"/>
                              <w:noProof/>
                            </w:rPr>
                            <w:t>8</w:t>
                          </w:r>
                          <w:r>
                            <w:rPr>
                              <w:rStyle w:val="Egyiksem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2E4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box 1" style="position:absolute;margin-left:289.75pt;margin-top:815pt;width:17.1pt;height:13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" filled="f" stroked="f" strokeweight="1pt">
              <v:stroke miterlimit="4"/>
              <v:textbox inset="0,0,0,0">
                <w:txbxContent>
                  <w:p w:rsidR="008450E8" w:rsidRDefault="008450E8">
                    <w:pPr>
                      <w:spacing w:before="10"/>
                      <w:ind w:left="60"/>
                    </w:pPr>
                    <w:r>
                      <w:rPr>
                        <w:rStyle w:val="Egyiksem"/>
                      </w:rPr>
                      <w:fldChar w:fldCharType="begin"/>
                    </w:r>
                    <w:r>
                      <w:rPr>
                        <w:rStyle w:val="Egyiksem"/>
                      </w:rPr>
                      <w:instrText xml:space="preserve"> PAGE </w:instrText>
                    </w:r>
                    <w:r>
                      <w:rPr>
                        <w:rStyle w:val="Egyiksem"/>
                      </w:rPr>
                      <w:fldChar w:fldCharType="separate"/>
                    </w:r>
                    <w:r w:rsidR="00A506C3">
                      <w:rPr>
                        <w:rStyle w:val="Egyiksem"/>
                        <w:noProof/>
                      </w:rPr>
                      <w:t>8</w:t>
                    </w:r>
                    <w:r>
                      <w:rPr>
                        <w:rStyle w:val="Egyikse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E8" w:rsidRDefault="008450E8">
    <w:pPr>
      <w:pStyle w:val="Fejlcslblc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5E46CA5" wp14:editId="3728D327">
              <wp:simplePos x="0" y="0"/>
              <wp:positionH relativeFrom="page">
                <wp:posOffset>3679570</wp:posOffset>
              </wp:positionH>
              <wp:positionV relativeFrom="page">
                <wp:posOffset>10350250</wp:posOffset>
              </wp:positionV>
              <wp:extent cx="217171" cy="165736"/>
              <wp:effectExtent l="0" t="0" r="0" b="0"/>
              <wp:wrapNone/>
              <wp:docPr id="1073741827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450E8" w:rsidRDefault="008450E8">
                          <w:pPr>
                            <w:spacing w:before="10"/>
                            <w:ind w:left="60"/>
                          </w:pPr>
                          <w:r>
                            <w:rPr>
                              <w:rStyle w:val="Egyiksem"/>
                            </w:rPr>
                            <w:fldChar w:fldCharType="begin"/>
                          </w:r>
                          <w:r>
                            <w:rPr>
                              <w:rStyle w:val="Egyiksem"/>
                            </w:rPr>
                            <w:instrText xml:space="preserve"> PAGE </w:instrText>
                          </w:r>
                          <w:r>
                            <w:rPr>
                              <w:rStyle w:val="Egyiksem"/>
                            </w:rPr>
                            <w:fldChar w:fldCharType="separate"/>
                          </w:r>
                          <w:r w:rsidR="00A506C3">
                            <w:rPr>
                              <w:rStyle w:val="Egyiksem"/>
                              <w:noProof/>
                            </w:rPr>
                            <w:t>22</w:t>
                          </w:r>
                          <w:r>
                            <w:rPr>
                              <w:rStyle w:val="Egyiksem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46CA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box 1" style="position:absolute;margin-left:289.75pt;margin-top:815pt;width:17.1pt;height:13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" filled="f" stroked="f" strokeweight="1pt">
              <v:stroke miterlimit="4"/>
              <v:textbox inset="0,0,0,0">
                <w:txbxContent>
                  <w:p w:rsidR="008450E8" w:rsidRDefault="008450E8">
                    <w:pPr>
                      <w:spacing w:before="10"/>
                      <w:ind w:left="60"/>
                    </w:pPr>
                    <w:r>
                      <w:rPr>
                        <w:rStyle w:val="Egyiksem"/>
                      </w:rPr>
                      <w:fldChar w:fldCharType="begin"/>
                    </w:r>
                    <w:r>
                      <w:rPr>
                        <w:rStyle w:val="Egyiksem"/>
                      </w:rPr>
                      <w:instrText xml:space="preserve"> PAGE </w:instrText>
                    </w:r>
                    <w:r>
                      <w:rPr>
                        <w:rStyle w:val="Egyiksem"/>
                      </w:rPr>
                      <w:fldChar w:fldCharType="separate"/>
                    </w:r>
                    <w:r w:rsidR="00A506C3">
                      <w:rPr>
                        <w:rStyle w:val="Egyiksem"/>
                        <w:noProof/>
                      </w:rPr>
                      <w:t>22</w:t>
                    </w:r>
                    <w:r>
                      <w:rPr>
                        <w:rStyle w:val="Egyikse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CA8"/>
    <w:multiLevelType w:val="hybridMultilevel"/>
    <w:tmpl w:val="766C6C72"/>
    <w:lvl w:ilvl="0" w:tplc="E61673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620D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871E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A022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E522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A008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2C7C4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C614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FCB5E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C77512"/>
    <w:multiLevelType w:val="hybridMultilevel"/>
    <w:tmpl w:val="11F8D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956"/>
    <w:multiLevelType w:val="hybridMultilevel"/>
    <w:tmpl w:val="18F6FB8C"/>
    <w:lvl w:ilvl="0" w:tplc="F64E97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7027B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DCBB3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94222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88684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043CC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1E73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DC533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2821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850B23"/>
    <w:multiLevelType w:val="hybridMultilevel"/>
    <w:tmpl w:val="DF741E56"/>
    <w:lvl w:ilvl="0" w:tplc="39E6C0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8DB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443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AEB64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1EC1E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8BF1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8C5F3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7E6F9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4D6E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396E81"/>
    <w:multiLevelType w:val="hybridMultilevel"/>
    <w:tmpl w:val="21CABF94"/>
    <w:lvl w:ilvl="0" w:tplc="01546268">
      <w:start w:val="1"/>
      <w:numFmt w:val="bullet"/>
      <w:lvlText w:val="-"/>
      <w:lvlJc w:val="left"/>
      <w:pPr>
        <w:ind w:left="38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78D768">
      <w:start w:val="1"/>
      <w:numFmt w:val="bullet"/>
      <w:lvlText w:val="o"/>
      <w:lvlJc w:val="left"/>
      <w:pPr>
        <w:ind w:left="110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B304192">
      <w:start w:val="1"/>
      <w:numFmt w:val="bullet"/>
      <w:lvlText w:val="▪"/>
      <w:lvlJc w:val="left"/>
      <w:pPr>
        <w:ind w:left="18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D0E10C4">
      <w:start w:val="1"/>
      <w:numFmt w:val="bullet"/>
      <w:lvlText w:val="•"/>
      <w:lvlJc w:val="left"/>
      <w:pPr>
        <w:ind w:left="25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1162710">
      <w:start w:val="1"/>
      <w:numFmt w:val="bullet"/>
      <w:lvlText w:val="o"/>
      <w:lvlJc w:val="left"/>
      <w:pPr>
        <w:ind w:left="326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8826D34">
      <w:start w:val="1"/>
      <w:numFmt w:val="bullet"/>
      <w:lvlText w:val="▪"/>
      <w:lvlJc w:val="left"/>
      <w:pPr>
        <w:ind w:left="398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B6ECB80">
      <w:start w:val="1"/>
      <w:numFmt w:val="bullet"/>
      <w:lvlText w:val="•"/>
      <w:lvlJc w:val="left"/>
      <w:pPr>
        <w:ind w:left="470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522E748">
      <w:start w:val="1"/>
      <w:numFmt w:val="bullet"/>
      <w:lvlText w:val="o"/>
      <w:lvlJc w:val="left"/>
      <w:pPr>
        <w:ind w:left="54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E94DC84">
      <w:start w:val="1"/>
      <w:numFmt w:val="bullet"/>
      <w:lvlText w:val="▪"/>
      <w:lvlJc w:val="left"/>
      <w:pPr>
        <w:ind w:left="61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DEE76EB"/>
    <w:multiLevelType w:val="hybridMultilevel"/>
    <w:tmpl w:val="D4704B0C"/>
    <w:lvl w:ilvl="0" w:tplc="87589C0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011D6">
      <w:start w:val="1"/>
      <w:numFmt w:val="bullet"/>
      <w:lvlText w:val="o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940B28">
      <w:start w:val="1"/>
      <w:numFmt w:val="bullet"/>
      <w:lvlText w:val="▪"/>
      <w:lvlJc w:val="left"/>
      <w:pPr>
        <w:ind w:left="1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EF83C">
      <w:start w:val="1"/>
      <w:numFmt w:val="bullet"/>
      <w:lvlText w:val="•"/>
      <w:lvlJc w:val="left"/>
      <w:pPr>
        <w:ind w:left="2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82B6F6">
      <w:start w:val="1"/>
      <w:numFmt w:val="bullet"/>
      <w:lvlText w:val="o"/>
      <w:lvlJc w:val="left"/>
      <w:pPr>
        <w:ind w:left="3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8D1D4">
      <w:start w:val="1"/>
      <w:numFmt w:val="bullet"/>
      <w:lvlText w:val="▪"/>
      <w:lvlJc w:val="left"/>
      <w:pPr>
        <w:ind w:left="4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244568">
      <w:start w:val="1"/>
      <w:numFmt w:val="bullet"/>
      <w:lvlText w:val="•"/>
      <w:lvlJc w:val="left"/>
      <w:pPr>
        <w:ind w:left="4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AA41B8">
      <w:start w:val="1"/>
      <w:numFmt w:val="bullet"/>
      <w:lvlText w:val="o"/>
      <w:lvlJc w:val="left"/>
      <w:pPr>
        <w:ind w:left="5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41456">
      <w:start w:val="1"/>
      <w:numFmt w:val="bullet"/>
      <w:lvlText w:val="▪"/>
      <w:lvlJc w:val="left"/>
      <w:pPr>
        <w:ind w:left="61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7A4D95"/>
    <w:multiLevelType w:val="hybridMultilevel"/>
    <w:tmpl w:val="45984DFA"/>
    <w:lvl w:ilvl="0" w:tplc="E0FE36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AA8B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BA93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5026F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A8481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164CD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E4E0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5EF85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2446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F51EB6"/>
    <w:multiLevelType w:val="hybridMultilevel"/>
    <w:tmpl w:val="ECEA61AA"/>
    <w:lvl w:ilvl="0" w:tplc="403498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207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C1EC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00C9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AA5B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A9A7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00439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B4436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ED9B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872C5E"/>
    <w:multiLevelType w:val="hybridMultilevel"/>
    <w:tmpl w:val="FE327314"/>
    <w:numStyleLink w:val="Importlt1stlus"/>
  </w:abstractNum>
  <w:abstractNum w:abstractNumId="9" w15:restartNumberingAfterBreak="0">
    <w:nsid w:val="406239DC"/>
    <w:multiLevelType w:val="hybridMultilevel"/>
    <w:tmpl w:val="E1BC7EDE"/>
    <w:lvl w:ilvl="0" w:tplc="A230BE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E670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3EF60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4E889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E91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2A55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6C9D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2ACB2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C071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0C1889"/>
    <w:multiLevelType w:val="hybridMultilevel"/>
    <w:tmpl w:val="D4425EFE"/>
    <w:lvl w:ilvl="0" w:tplc="ADBA2F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009C0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01A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8703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8164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30E6E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80C04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7491B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6513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ED2630"/>
    <w:multiLevelType w:val="hybridMultilevel"/>
    <w:tmpl w:val="5426BB0A"/>
    <w:lvl w:ilvl="0" w:tplc="16C28EC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BA68CC">
      <w:start w:val="1"/>
      <w:numFmt w:val="bullet"/>
      <w:lvlText w:val="o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BC7750">
      <w:start w:val="1"/>
      <w:numFmt w:val="bullet"/>
      <w:lvlText w:val="▪"/>
      <w:lvlJc w:val="left"/>
      <w:pPr>
        <w:ind w:left="1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FA5B70">
      <w:start w:val="1"/>
      <w:numFmt w:val="bullet"/>
      <w:lvlText w:val="•"/>
      <w:lvlJc w:val="left"/>
      <w:pPr>
        <w:ind w:left="2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94AD9C">
      <w:start w:val="1"/>
      <w:numFmt w:val="bullet"/>
      <w:lvlText w:val="o"/>
      <w:lvlJc w:val="left"/>
      <w:pPr>
        <w:ind w:left="3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44602">
      <w:start w:val="1"/>
      <w:numFmt w:val="bullet"/>
      <w:lvlText w:val="▪"/>
      <w:lvlJc w:val="left"/>
      <w:pPr>
        <w:ind w:left="4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14166E">
      <w:start w:val="1"/>
      <w:numFmt w:val="bullet"/>
      <w:lvlText w:val="•"/>
      <w:lvlJc w:val="left"/>
      <w:pPr>
        <w:ind w:left="4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E001A6">
      <w:start w:val="1"/>
      <w:numFmt w:val="bullet"/>
      <w:lvlText w:val="o"/>
      <w:lvlJc w:val="left"/>
      <w:pPr>
        <w:ind w:left="5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46D408">
      <w:start w:val="1"/>
      <w:numFmt w:val="bullet"/>
      <w:lvlText w:val="▪"/>
      <w:lvlJc w:val="left"/>
      <w:pPr>
        <w:ind w:left="61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91B2734"/>
    <w:multiLevelType w:val="hybridMultilevel"/>
    <w:tmpl w:val="4022B7BE"/>
    <w:lvl w:ilvl="0" w:tplc="9D96104C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48EEE4">
      <w:start w:val="1"/>
      <w:numFmt w:val="bullet"/>
      <w:lvlText w:val="o"/>
      <w:lvlJc w:val="left"/>
      <w:pPr>
        <w:ind w:left="1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87A8B40">
      <w:start w:val="1"/>
      <w:numFmt w:val="bullet"/>
      <w:lvlText w:val="▪"/>
      <w:lvlJc w:val="left"/>
      <w:pPr>
        <w:ind w:left="1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13064C0">
      <w:start w:val="1"/>
      <w:numFmt w:val="bullet"/>
      <w:lvlText w:val="·"/>
      <w:lvlJc w:val="left"/>
      <w:pPr>
        <w:ind w:left="25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4AEA736">
      <w:start w:val="1"/>
      <w:numFmt w:val="bullet"/>
      <w:lvlText w:val="o"/>
      <w:lvlJc w:val="left"/>
      <w:pPr>
        <w:ind w:left="3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60E998A">
      <w:start w:val="1"/>
      <w:numFmt w:val="bullet"/>
      <w:lvlText w:val="▪"/>
      <w:lvlJc w:val="left"/>
      <w:pPr>
        <w:ind w:left="4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BC03CB6">
      <w:start w:val="1"/>
      <w:numFmt w:val="bullet"/>
      <w:lvlText w:val="·"/>
      <w:lvlJc w:val="left"/>
      <w:pPr>
        <w:ind w:left="47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68EAE40">
      <w:start w:val="1"/>
      <w:numFmt w:val="bullet"/>
      <w:lvlText w:val="o"/>
      <w:lvlJc w:val="left"/>
      <w:pPr>
        <w:ind w:left="5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6984AB4">
      <w:start w:val="1"/>
      <w:numFmt w:val="bullet"/>
      <w:lvlText w:val="▪"/>
      <w:lvlJc w:val="left"/>
      <w:pPr>
        <w:ind w:left="61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3" w15:restartNumberingAfterBreak="0">
    <w:nsid w:val="669B1FFC"/>
    <w:multiLevelType w:val="hybridMultilevel"/>
    <w:tmpl w:val="71E26394"/>
    <w:lvl w:ilvl="0" w:tplc="A37C6F50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07D80">
      <w:start w:val="1"/>
      <w:numFmt w:val="bullet"/>
      <w:lvlText w:val="o"/>
      <w:lvlJc w:val="left"/>
      <w:pPr>
        <w:ind w:left="1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E05C64">
      <w:start w:val="1"/>
      <w:numFmt w:val="bullet"/>
      <w:lvlText w:val="▪"/>
      <w:lvlJc w:val="left"/>
      <w:pPr>
        <w:ind w:left="1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0E5E4">
      <w:start w:val="1"/>
      <w:numFmt w:val="bullet"/>
      <w:lvlText w:val="·"/>
      <w:lvlJc w:val="left"/>
      <w:pPr>
        <w:ind w:left="25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38C3EA">
      <w:start w:val="1"/>
      <w:numFmt w:val="bullet"/>
      <w:lvlText w:val="o"/>
      <w:lvlJc w:val="left"/>
      <w:pPr>
        <w:ind w:left="3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E41F56">
      <w:start w:val="1"/>
      <w:numFmt w:val="bullet"/>
      <w:lvlText w:val="▪"/>
      <w:lvlJc w:val="left"/>
      <w:pPr>
        <w:ind w:left="4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2488">
      <w:start w:val="1"/>
      <w:numFmt w:val="bullet"/>
      <w:lvlText w:val="·"/>
      <w:lvlJc w:val="left"/>
      <w:pPr>
        <w:ind w:left="47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BA48D2">
      <w:start w:val="1"/>
      <w:numFmt w:val="bullet"/>
      <w:lvlText w:val="o"/>
      <w:lvlJc w:val="left"/>
      <w:pPr>
        <w:ind w:left="5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4C4B88">
      <w:start w:val="1"/>
      <w:numFmt w:val="bullet"/>
      <w:lvlText w:val="▪"/>
      <w:lvlJc w:val="left"/>
      <w:pPr>
        <w:ind w:left="61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8E737D5"/>
    <w:multiLevelType w:val="hybridMultilevel"/>
    <w:tmpl w:val="6EC05800"/>
    <w:lvl w:ilvl="0" w:tplc="636451B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5EA436">
      <w:start w:val="1"/>
      <w:numFmt w:val="bullet"/>
      <w:lvlText w:val="o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232152E">
      <w:start w:val="1"/>
      <w:numFmt w:val="bullet"/>
      <w:lvlText w:val="▪"/>
      <w:lvlJc w:val="left"/>
      <w:pPr>
        <w:ind w:left="1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410DE18">
      <w:start w:val="1"/>
      <w:numFmt w:val="bullet"/>
      <w:lvlText w:val="•"/>
      <w:lvlJc w:val="left"/>
      <w:pPr>
        <w:ind w:left="2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F72E708">
      <w:start w:val="1"/>
      <w:numFmt w:val="bullet"/>
      <w:lvlText w:val="o"/>
      <w:lvlJc w:val="left"/>
      <w:pPr>
        <w:ind w:left="3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7AA53DA">
      <w:start w:val="1"/>
      <w:numFmt w:val="bullet"/>
      <w:lvlText w:val="▪"/>
      <w:lvlJc w:val="left"/>
      <w:pPr>
        <w:ind w:left="4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3182528">
      <w:start w:val="1"/>
      <w:numFmt w:val="bullet"/>
      <w:lvlText w:val="•"/>
      <w:lvlJc w:val="left"/>
      <w:pPr>
        <w:ind w:left="4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832DA08">
      <w:start w:val="1"/>
      <w:numFmt w:val="bullet"/>
      <w:lvlText w:val="o"/>
      <w:lvlJc w:val="left"/>
      <w:pPr>
        <w:ind w:left="5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9640A8C">
      <w:start w:val="1"/>
      <w:numFmt w:val="bullet"/>
      <w:lvlText w:val="▪"/>
      <w:lvlJc w:val="left"/>
      <w:pPr>
        <w:ind w:left="61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 w15:restartNumberingAfterBreak="0">
    <w:nsid w:val="6FDC1149"/>
    <w:multiLevelType w:val="hybridMultilevel"/>
    <w:tmpl w:val="BE50B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2151"/>
    <w:multiLevelType w:val="hybridMultilevel"/>
    <w:tmpl w:val="97AE663C"/>
    <w:lvl w:ilvl="0" w:tplc="89AAA8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6C16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AE20F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EAEA3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F049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CD3D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6306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98517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28B61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58532FA"/>
    <w:multiLevelType w:val="hybridMultilevel"/>
    <w:tmpl w:val="A9F0CEA2"/>
    <w:lvl w:ilvl="0" w:tplc="9E8CF2F8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53A99C0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7BA9CEA">
      <w:start w:val="1"/>
      <w:numFmt w:val="bullet"/>
      <w:lvlText w:val="▪"/>
      <w:lvlJc w:val="left"/>
      <w:pPr>
        <w:ind w:left="18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C004026">
      <w:start w:val="1"/>
      <w:numFmt w:val="bullet"/>
      <w:lvlText w:val="•"/>
      <w:lvlJc w:val="left"/>
      <w:pPr>
        <w:ind w:left="25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5CC5F1C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A3E6A6E">
      <w:start w:val="1"/>
      <w:numFmt w:val="bullet"/>
      <w:lvlText w:val="▪"/>
      <w:lvlJc w:val="left"/>
      <w:pPr>
        <w:ind w:left="40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608367C">
      <w:start w:val="1"/>
      <w:numFmt w:val="bullet"/>
      <w:lvlText w:val="•"/>
      <w:lvlJc w:val="left"/>
      <w:pPr>
        <w:ind w:left="47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0485F56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06434D8">
      <w:start w:val="1"/>
      <w:numFmt w:val="bullet"/>
      <w:lvlText w:val="▪"/>
      <w:lvlJc w:val="left"/>
      <w:pPr>
        <w:ind w:left="61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8" w15:restartNumberingAfterBreak="0">
    <w:nsid w:val="7FDD28EB"/>
    <w:multiLevelType w:val="hybridMultilevel"/>
    <w:tmpl w:val="FE327314"/>
    <w:styleLink w:val="Importlt1stlus"/>
    <w:lvl w:ilvl="0" w:tplc="37D411A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89394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42132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E0682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0DE8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38CF6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48558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1EE12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A0ED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3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lvl w:ilvl="0" w:tplc="16C28EC8">
        <w:start w:val="1"/>
        <w:numFmt w:val="bullet"/>
        <w:lvlText w:val="-"/>
        <w:lvlJc w:val="left"/>
        <w:pPr>
          <w:ind w:left="3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1BA68CC">
        <w:start w:val="1"/>
        <w:numFmt w:val="bullet"/>
        <w:lvlText w:val="o"/>
        <w:lvlJc w:val="left"/>
        <w:pPr>
          <w:ind w:left="11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CBC7750">
        <w:start w:val="1"/>
        <w:numFmt w:val="bullet"/>
        <w:lvlText w:val="▪"/>
        <w:lvlJc w:val="left"/>
        <w:pPr>
          <w:ind w:left="18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CFFA5B70">
        <w:start w:val="1"/>
        <w:numFmt w:val="bullet"/>
        <w:lvlText w:val="•"/>
        <w:lvlJc w:val="left"/>
        <w:pPr>
          <w:ind w:left="25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D94AD9C">
        <w:start w:val="1"/>
        <w:numFmt w:val="bullet"/>
        <w:lvlText w:val="o"/>
        <w:lvlJc w:val="left"/>
        <w:pPr>
          <w:ind w:left="33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B9A44602">
        <w:start w:val="1"/>
        <w:numFmt w:val="bullet"/>
        <w:lvlText w:val="▪"/>
        <w:lvlJc w:val="left"/>
        <w:pPr>
          <w:ind w:left="40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1514166E">
        <w:start w:val="1"/>
        <w:numFmt w:val="bullet"/>
        <w:lvlText w:val="•"/>
        <w:lvlJc w:val="left"/>
        <w:pPr>
          <w:ind w:left="47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0E001A6">
        <w:start w:val="1"/>
        <w:numFmt w:val="bullet"/>
        <w:lvlText w:val="o"/>
        <w:lvlJc w:val="left"/>
        <w:pPr>
          <w:ind w:left="5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546D408">
        <w:start w:val="1"/>
        <w:numFmt w:val="bullet"/>
        <w:lvlText w:val="▪"/>
        <w:lvlJc w:val="left"/>
        <w:pPr>
          <w:ind w:left="6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8">
    <w:abstractNumId w:val="17"/>
  </w:num>
  <w:num w:numId="19">
    <w:abstractNumId w:val="12"/>
  </w:num>
  <w:num w:numId="20">
    <w:abstractNumId w:val="4"/>
  </w:num>
  <w:num w:numId="21">
    <w:abstractNumId w:val="4"/>
    <w:lvlOverride w:ilvl="0">
      <w:lvl w:ilvl="0" w:tplc="01546268">
        <w:start w:val="1"/>
        <w:numFmt w:val="bullet"/>
        <w:lvlText w:val="-"/>
        <w:lvlJc w:val="left"/>
        <w:pPr>
          <w:ind w:left="4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78D768">
        <w:start w:val="1"/>
        <w:numFmt w:val="bullet"/>
        <w:lvlText w:val="o"/>
        <w:lvlJc w:val="left"/>
        <w:pPr>
          <w:ind w:left="11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04192">
        <w:start w:val="1"/>
        <w:numFmt w:val="bullet"/>
        <w:lvlText w:val="▪"/>
        <w:lvlJc w:val="left"/>
        <w:pPr>
          <w:ind w:left="18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0E10C4">
        <w:start w:val="1"/>
        <w:numFmt w:val="bullet"/>
        <w:lvlText w:val="•"/>
        <w:lvlJc w:val="left"/>
        <w:pPr>
          <w:ind w:left="25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162710">
        <w:start w:val="1"/>
        <w:numFmt w:val="bullet"/>
        <w:lvlText w:val="o"/>
        <w:lvlJc w:val="left"/>
        <w:pPr>
          <w:ind w:left="33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826D34">
        <w:start w:val="1"/>
        <w:numFmt w:val="bullet"/>
        <w:lvlText w:val="▪"/>
        <w:lvlJc w:val="left"/>
        <w:pPr>
          <w:ind w:left="40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6ECB80">
        <w:start w:val="1"/>
        <w:numFmt w:val="bullet"/>
        <w:lvlText w:val="•"/>
        <w:lvlJc w:val="left"/>
        <w:pPr>
          <w:ind w:left="47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22E748">
        <w:start w:val="1"/>
        <w:numFmt w:val="bullet"/>
        <w:lvlText w:val="o"/>
        <w:lvlJc w:val="left"/>
        <w:pPr>
          <w:ind w:left="5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94DC84">
        <w:start w:val="1"/>
        <w:numFmt w:val="bullet"/>
        <w:lvlText w:val="▪"/>
        <w:lvlJc w:val="left"/>
        <w:pPr>
          <w:ind w:left="6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50"/>
    <w:rsid w:val="00044796"/>
    <w:rsid w:val="00281EBE"/>
    <w:rsid w:val="005831B3"/>
    <w:rsid w:val="00803950"/>
    <w:rsid w:val="008450E8"/>
    <w:rsid w:val="00873CE0"/>
    <w:rsid w:val="008D35F6"/>
    <w:rsid w:val="009C6185"/>
    <w:rsid w:val="009E4B7E"/>
    <w:rsid w:val="00A506C3"/>
    <w:rsid w:val="00B161C3"/>
    <w:rsid w:val="00BD36EA"/>
    <w:rsid w:val="00CD2729"/>
    <w:rsid w:val="00DC4A04"/>
    <w:rsid w:val="00E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9034"/>
  <w15:chartTrackingRefBased/>
  <w15:docId w15:val="{A373CC6A-E425-4E95-A164-124274A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8D35F6"/>
    <w:pPr>
      <w:ind w:left="720"/>
      <w:contextualSpacing/>
    </w:pPr>
  </w:style>
  <w:style w:type="character" w:styleId="Hiperhivatkozs">
    <w:name w:val="Hyperlink"/>
    <w:rsid w:val="00873CE0"/>
    <w:rPr>
      <w:u w:val="single"/>
    </w:rPr>
  </w:style>
  <w:style w:type="table" w:customStyle="1" w:styleId="TableNormal">
    <w:name w:val="Table Normal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873C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873CE0"/>
  </w:style>
  <w:style w:type="paragraph" w:styleId="Szvegtrzs">
    <w:name w:val="Body Text"/>
    <w:link w:val="SzvegtrzsChar"/>
    <w:rsid w:val="00873CE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31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73CE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customStyle="1" w:styleId="szovegfolytatas">
    <w:name w:val="szovegfolytatas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numbering" w:customStyle="1" w:styleId="Importlt1stlus">
    <w:name w:val="Importált 1 stílus"/>
    <w:rsid w:val="00873CE0"/>
    <w:pPr>
      <w:numPr>
        <w:numId w:val="3"/>
      </w:numPr>
    </w:pPr>
  </w:style>
  <w:style w:type="paragraph" w:customStyle="1" w:styleId="Cim2Fejezet">
    <w:name w:val="Cim2Fejezet"/>
    <w:next w:val="SzovegBekezdes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before="60" w:after="60" w:line="240" w:lineRule="auto"/>
      <w:outlineLvl w:val="1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eastAsia="hu-HU"/>
    </w:rPr>
  </w:style>
  <w:style w:type="paragraph" w:customStyle="1" w:styleId="SzovegBekezdes">
    <w:name w:val="SzovegBekezdes"/>
    <w:next w:val="SzovegFolytatas0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ind w:firstLine="39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hu-HU"/>
    </w:rPr>
  </w:style>
  <w:style w:type="paragraph" w:customStyle="1" w:styleId="SzovegFolytatas0">
    <w:name w:val="SzovegFolytatas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hu-HU"/>
    </w:rPr>
  </w:style>
  <w:style w:type="paragraph" w:customStyle="1" w:styleId="Felsorol1">
    <w:name w:val="Felsorol1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ind w:left="397" w:hanging="39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hu-HU"/>
    </w:rPr>
  </w:style>
  <w:style w:type="paragraph" w:customStyle="1" w:styleId="TableParagraph">
    <w:name w:val="Table Paragraph"/>
    <w:rsid w:val="00873CE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0"/>
    </w:pPr>
    <w:rPr>
      <w:rFonts w:ascii="Arial" w:eastAsia="Arial Unicode MS" w:hAnsi="Arial" w:cs="Arial Unicode MS"/>
      <w:color w:val="000000"/>
      <w:u w:color="000000"/>
      <w:bdr w:val="nil"/>
      <w:lang w:val="en-US" w:eastAsia="hu-HU"/>
    </w:rPr>
  </w:style>
  <w:style w:type="paragraph" w:styleId="llb">
    <w:name w:val="footer"/>
    <w:link w:val="llbChar"/>
    <w:rsid w:val="00873CE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hu-HU"/>
    </w:rPr>
  </w:style>
  <w:style w:type="character" w:customStyle="1" w:styleId="llbChar">
    <w:name w:val="Élőláb Char"/>
    <w:basedOn w:val="Bekezdsalapbettpusa"/>
    <w:link w:val="llb"/>
    <w:rsid w:val="00873CE0"/>
    <w:rPr>
      <w:rFonts w:ascii="Arial" w:eastAsia="Arial" w:hAnsi="Arial" w:cs="Arial"/>
      <w:color w:val="000000"/>
      <w:sz w:val="20"/>
      <w:szCs w:val="20"/>
      <w:u w:color="000000"/>
      <w:bdr w:val="nil"/>
      <w:lang w:eastAsia="hu-HU"/>
    </w:rPr>
  </w:style>
  <w:style w:type="paragraph" w:customStyle="1" w:styleId="Default">
    <w:name w:val="Default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customStyle="1" w:styleId="Lbjegyzet">
    <w:name w:val="Lábjegyzet"/>
    <w:rsid w:val="00873C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customStyle="1" w:styleId="felsorol">
    <w:name w:val="felsorol"/>
    <w:rsid w:val="00873CE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9" w:hanging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styleId="Kiemels2">
    <w:name w:val="Strong"/>
    <w:basedOn w:val="Egyiksem"/>
    <w:rsid w:val="00873CE0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4561</Words>
  <Characters>31477</Characters>
  <Application>Microsoft Office Word</Application>
  <DocSecurity>0</DocSecurity>
  <Lines>262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Anett</dc:creator>
  <cp:keywords/>
  <dc:description/>
  <cp:lastModifiedBy>Kocsis Anett</cp:lastModifiedBy>
  <cp:revision>7</cp:revision>
  <dcterms:created xsi:type="dcterms:W3CDTF">2025-07-02T08:32:00Z</dcterms:created>
  <dcterms:modified xsi:type="dcterms:W3CDTF">2025-07-04T08:54:00Z</dcterms:modified>
</cp:coreProperties>
</file>